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88D38" w14:textId="1B6B1F19" w:rsidR="005D6DA1" w:rsidRPr="008D46C9" w:rsidRDefault="008727B6" w:rsidP="005D6DA1">
      <w:pPr>
        <w:pStyle w:val="DSHeaderPressFact"/>
      </w:pPr>
      <w:r w:rsidRPr="008727B6">
        <w:t>CEREC Primemill for a superior chairside CAD/CAM experience</w:t>
      </w:r>
      <w:r w:rsidR="005D6DA1" w:rsidRPr="00370322">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284BE6CA" wp14:editId="02E18A16">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CAB867" w14:textId="77777777" w:rsidR="00262037" w:rsidRDefault="00262037" w:rsidP="005D6DA1">
                            <w:pPr>
                              <w:pStyle w:val="DSHeaderPressFact"/>
                            </w:pPr>
                            <w:r>
                              <w:t>Press Contact</w:t>
                            </w:r>
                          </w:p>
                          <w:p w14:paraId="52F456A9" w14:textId="77777777" w:rsidR="00262037" w:rsidRPr="001D02D2" w:rsidRDefault="00262037" w:rsidP="003D3B44">
                            <w:pPr>
                              <w:pStyle w:val="DSStandardSidebox"/>
                              <w:rPr>
                                <w:rFonts w:cs="Arial"/>
                              </w:rPr>
                            </w:pPr>
                            <w:r>
                              <w:rPr>
                                <w:rFonts w:cs="Arial"/>
                              </w:rPr>
                              <w:t>Dr. Tanja</w:t>
                            </w:r>
                            <w:r w:rsidRPr="001D02D2">
                              <w:rPr>
                                <w:rFonts w:cs="Arial"/>
                              </w:rPr>
                              <w:t xml:space="preserve"> </w:t>
                            </w:r>
                            <w:r>
                              <w:rPr>
                                <w:rFonts w:cs="Arial"/>
                              </w:rPr>
                              <w:t>Lauinger</w:t>
                            </w:r>
                          </w:p>
                          <w:p w14:paraId="02AD835D" w14:textId="77777777" w:rsidR="00262037" w:rsidRPr="001D02D2" w:rsidRDefault="00262037" w:rsidP="003D3B44">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559544D3" w14:textId="77777777" w:rsidR="00262037" w:rsidRPr="001D02D2" w:rsidRDefault="00262037" w:rsidP="003D3B44">
                            <w:pPr>
                              <w:pStyle w:val="DSStandardSidebox"/>
                              <w:rPr>
                                <w:rFonts w:cs="Arial"/>
                                <w:lang w:val="de-AT"/>
                              </w:rPr>
                            </w:pPr>
                            <w:r w:rsidRPr="001D02D2">
                              <w:rPr>
                                <w:rFonts w:cs="Arial"/>
                                <w:lang w:val="de-AT"/>
                              </w:rPr>
                              <w:t>Sirona Straße 1</w:t>
                            </w:r>
                          </w:p>
                          <w:p w14:paraId="5A7E3BC7" w14:textId="77777777" w:rsidR="00262037" w:rsidRPr="001D02D2" w:rsidRDefault="00262037" w:rsidP="003D3B44">
                            <w:pPr>
                              <w:pStyle w:val="DSStandardSidebox"/>
                              <w:rPr>
                                <w:rFonts w:cs="Arial"/>
                                <w:lang w:val="de-AT"/>
                              </w:rPr>
                            </w:pPr>
                            <w:r w:rsidRPr="001D02D2">
                              <w:rPr>
                                <w:rFonts w:cs="Arial"/>
                                <w:lang w:val="de-AT"/>
                              </w:rPr>
                              <w:t xml:space="preserve">5071 Wals bei Salzburg, </w:t>
                            </w:r>
                            <w:r>
                              <w:rPr>
                                <w:rFonts w:cs="Arial"/>
                                <w:lang w:val="de-AT"/>
                              </w:rPr>
                              <w:t>Austria</w:t>
                            </w:r>
                          </w:p>
                          <w:p w14:paraId="37C82C11" w14:textId="77777777" w:rsidR="00262037" w:rsidRPr="001D02D2" w:rsidRDefault="00262037" w:rsidP="003D3B44">
                            <w:pPr>
                              <w:pStyle w:val="DSStandardSidebox"/>
                              <w:rPr>
                                <w:rFonts w:cs="Arial"/>
                                <w:lang w:val="de-AT"/>
                              </w:rPr>
                            </w:pPr>
                            <w:r w:rsidRPr="001D02D2">
                              <w:rPr>
                                <w:rFonts w:cs="Arial"/>
                                <w:lang w:val="de-AT"/>
                              </w:rPr>
                              <w:t>T  +43 (0) 662 2450-</w:t>
                            </w:r>
                            <w:r>
                              <w:rPr>
                                <w:rFonts w:cs="Arial"/>
                                <w:lang w:val="de-AT"/>
                              </w:rPr>
                              <w:t>629</w:t>
                            </w:r>
                          </w:p>
                          <w:p w14:paraId="154F5BCC" w14:textId="77777777" w:rsidR="00262037" w:rsidRPr="001D02D2" w:rsidRDefault="00262037" w:rsidP="003D3B44">
                            <w:pPr>
                              <w:pStyle w:val="DSStandardSidebox"/>
                              <w:rPr>
                                <w:rFonts w:cs="Arial"/>
                                <w:lang w:val="de-AT"/>
                              </w:rPr>
                            </w:pPr>
                            <w:r w:rsidRPr="001D02D2">
                              <w:rPr>
                                <w:rFonts w:cs="Arial"/>
                                <w:lang w:val="de-AT"/>
                              </w:rPr>
                              <w:t>F  +43 (0) 662 2450-540</w:t>
                            </w:r>
                          </w:p>
                          <w:p w14:paraId="20816FDC" w14:textId="77777777" w:rsidR="00262037" w:rsidRPr="001D02D2" w:rsidRDefault="00262037" w:rsidP="003D3B44">
                            <w:pPr>
                              <w:pStyle w:val="SidebarLink"/>
                            </w:pPr>
                            <w:r>
                              <w:t>tanja.lauinger</w:t>
                            </w:r>
                            <w:r w:rsidRPr="001D02D2">
                              <w:t>@dentsplysirona.com</w:t>
                            </w:r>
                          </w:p>
                          <w:p w14:paraId="20AD2117" w14:textId="77777777" w:rsidR="00262037" w:rsidRPr="00A92ED2" w:rsidRDefault="00262037" w:rsidP="003D3B44">
                            <w:pPr>
                              <w:pStyle w:val="DSStandard"/>
                              <w:spacing w:after="0" w:line="240" w:lineRule="auto"/>
                              <w:rPr>
                                <w:rFonts w:cs="Arial"/>
                                <w:sz w:val="16"/>
                                <w:szCs w:val="16"/>
                                <w:lang w:val="de-DE"/>
                              </w:rPr>
                            </w:pPr>
                          </w:p>
                          <w:p w14:paraId="2CDB44DA" w14:textId="77777777" w:rsidR="00262037" w:rsidRPr="00C72299" w:rsidRDefault="00262037" w:rsidP="003D3B44">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2ED1C56" w14:textId="77777777" w:rsidR="00262037" w:rsidRPr="00997FD0" w:rsidRDefault="00262037" w:rsidP="003D3B44">
                            <w:pPr>
                              <w:pStyle w:val="DSStandard"/>
                              <w:spacing w:after="0" w:line="240" w:lineRule="auto"/>
                              <w:rPr>
                                <w:rFonts w:cs="Arial"/>
                                <w:sz w:val="16"/>
                                <w:szCs w:val="16"/>
                                <w:lang w:val="de-DE"/>
                              </w:rPr>
                            </w:pPr>
                            <w:r w:rsidRPr="00997FD0">
                              <w:rPr>
                                <w:rFonts w:cs="Arial"/>
                                <w:sz w:val="16"/>
                                <w:szCs w:val="16"/>
                                <w:lang w:val="de-DE"/>
                              </w:rPr>
                              <w:t xml:space="preserve">Edelman GmbH </w:t>
                            </w:r>
                          </w:p>
                          <w:p w14:paraId="0D64F17A" w14:textId="77777777"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4908DE3" w14:textId="77777777"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68A042FC" w14:textId="25A18DB6"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6736B1C2" w14:textId="1DD786AF" w:rsidR="00262037" w:rsidRPr="00997FD0" w:rsidRDefault="00CF39B1" w:rsidP="00CF39B1">
                            <w:pPr>
                              <w:pStyle w:val="SidebarLink"/>
                            </w:pPr>
                            <w:r>
                              <w:t>kerstin.schicha@edelman.com</w:t>
                            </w:r>
                            <w:hyperlink r:id="rId11" w:history="1"/>
                          </w:p>
                          <w:p w14:paraId="384E551D" w14:textId="77777777" w:rsidR="00262037" w:rsidRPr="00997FD0" w:rsidRDefault="00262037" w:rsidP="003D3B44">
                            <w:pPr>
                              <w:pStyle w:val="DSStandard"/>
                              <w:spacing w:after="0" w:line="240" w:lineRule="auto"/>
                              <w:rPr>
                                <w:rFonts w:cs="Arial"/>
                                <w:color w:val="F8A900"/>
                                <w:lang w:val="de-DE"/>
                              </w:rPr>
                            </w:pPr>
                            <w:r w:rsidRPr="00997FD0">
                              <w:rPr>
                                <w:rFonts w:cs="Arial"/>
                                <w:color w:val="F8A900"/>
                                <w:sz w:val="16"/>
                                <w:szCs w:val="16"/>
                                <w:lang w:val="de-DE"/>
                              </w:rPr>
                              <w:t>www.edelman.com</w:t>
                            </w:r>
                          </w:p>
                          <w:p w14:paraId="30241A1E" w14:textId="77777777" w:rsidR="00262037" w:rsidRDefault="00262037" w:rsidP="003D3B44">
                            <w:pPr>
                              <w:pStyle w:val="DSStandardSidebox"/>
                              <w:rPr>
                                <w:rFonts w:cs="Arial"/>
                                <w:lang w:val="de-DE"/>
                              </w:rPr>
                            </w:pPr>
                          </w:p>
                          <w:p w14:paraId="740ACFE8" w14:textId="77777777" w:rsidR="00262037" w:rsidRPr="00D82BF1" w:rsidRDefault="00262037" w:rsidP="003D3B44">
                            <w:pPr>
                              <w:pStyle w:val="DSStandardSidebox"/>
                              <w:rPr>
                                <w:rFonts w:cs="Arial"/>
                                <w:lang w:val="de-DE"/>
                              </w:rPr>
                            </w:pPr>
                            <w:r w:rsidRPr="00D82BF1">
                              <w:rPr>
                                <w:rFonts w:cs="Arial"/>
                                <w:lang w:val="de-DE"/>
                              </w:rPr>
                              <w:t>Marion Par-Weixlberger</w:t>
                            </w:r>
                          </w:p>
                          <w:p w14:paraId="5DD6DD68" w14:textId="77777777" w:rsidR="00262037" w:rsidRPr="001D02D2" w:rsidRDefault="00262037" w:rsidP="003D3B44">
                            <w:pPr>
                              <w:pStyle w:val="DSStandardSidebox"/>
                              <w:rPr>
                                <w:rFonts w:cs="Arial"/>
                              </w:rPr>
                            </w:pPr>
                            <w:r w:rsidRPr="001D02D2">
                              <w:rPr>
                                <w:rFonts w:cs="Arial"/>
                              </w:rPr>
                              <w:t xml:space="preserve">Vice President Public Relations &amp; Corporate Communications </w:t>
                            </w:r>
                          </w:p>
                          <w:p w14:paraId="16F8CECD" w14:textId="77777777" w:rsidR="00262037" w:rsidRPr="001D02D2" w:rsidRDefault="00262037" w:rsidP="003D3B44">
                            <w:pPr>
                              <w:pStyle w:val="DSStandardSidebox"/>
                              <w:rPr>
                                <w:rFonts w:cs="Arial"/>
                                <w:lang w:val="de-AT"/>
                              </w:rPr>
                            </w:pPr>
                            <w:r w:rsidRPr="001D02D2">
                              <w:rPr>
                                <w:rFonts w:cs="Arial"/>
                                <w:lang w:val="de-AT"/>
                              </w:rPr>
                              <w:t>Sirona Straße 1</w:t>
                            </w:r>
                          </w:p>
                          <w:p w14:paraId="62225727" w14:textId="77777777" w:rsidR="00262037" w:rsidRPr="001D02D2" w:rsidRDefault="00262037" w:rsidP="003D3B44">
                            <w:pPr>
                              <w:pStyle w:val="DSStandardSidebox"/>
                              <w:rPr>
                                <w:rFonts w:cs="Arial"/>
                                <w:lang w:val="de-AT"/>
                              </w:rPr>
                            </w:pPr>
                            <w:r w:rsidRPr="001D02D2">
                              <w:rPr>
                                <w:rFonts w:cs="Arial"/>
                                <w:lang w:val="de-AT"/>
                              </w:rPr>
                              <w:t xml:space="preserve">5071 Wals bei Salzburg, </w:t>
                            </w:r>
                            <w:r>
                              <w:rPr>
                                <w:rFonts w:cs="Arial"/>
                                <w:lang w:val="de-AT"/>
                              </w:rPr>
                              <w:t>Austria</w:t>
                            </w:r>
                          </w:p>
                          <w:p w14:paraId="5A765459" w14:textId="77777777" w:rsidR="00262037" w:rsidRPr="001D02D2" w:rsidRDefault="00262037" w:rsidP="003D3B44">
                            <w:pPr>
                              <w:pStyle w:val="DSStandardSidebox"/>
                              <w:rPr>
                                <w:rFonts w:cs="Arial"/>
                                <w:lang w:val="de-AT"/>
                              </w:rPr>
                            </w:pPr>
                            <w:r w:rsidRPr="001D02D2">
                              <w:rPr>
                                <w:rFonts w:cs="Arial"/>
                                <w:lang w:val="de-AT"/>
                              </w:rPr>
                              <w:t>T  +43 (0) 662 2450-588</w:t>
                            </w:r>
                          </w:p>
                          <w:p w14:paraId="088ECABA" w14:textId="77777777" w:rsidR="00262037" w:rsidRPr="001D02D2" w:rsidRDefault="00262037" w:rsidP="003D3B44">
                            <w:pPr>
                              <w:pStyle w:val="DSStandardSidebox"/>
                              <w:rPr>
                                <w:rFonts w:cs="Arial"/>
                                <w:lang w:val="de-AT"/>
                              </w:rPr>
                            </w:pPr>
                            <w:r w:rsidRPr="001D02D2">
                              <w:rPr>
                                <w:rFonts w:cs="Arial"/>
                                <w:lang w:val="de-AT"/>
                              </w:rPr>
                              <w:t>F  +43 (0) 662 2450-540</w:t>
                            </w:r>
                          </w:p>
                          <w:p w14:paraId="690406BA" w14:textId="77777777" w:rsidR="00262037" w:rsidRPr="001D02D2" w:rsidRDefault="00262037" w:rsidP="003D3B44">
                            <w:pPr>
                              <w:pStyle w:val="SidebarLink"/>
                            </w:pPr>
                            <w:r w:rsidRPr="001D02D2">
                              <w:t>marion.par-weixlberger@dentsplysirona.com</w:t>
                            </w:r>
                          </w:p>
                          <w:p w14:paraId="5A830082" w14:textId="77777777" w:rsidR="00262037" w:rsidRPr="00441B7E" w:rsidRDefault="00262037" w:rsidP="003D3B44">
                            <w:pPr>
                              <w:pStyle w:val="DSStandardSidebox"/>
                              <w:rPr>
                                <w:lang w:val="de-DE"/>
                              </w:rPr>
                            </w:pPr>
                          </w:p>
                          <w:p w14:paraId="6EB76D7D" w14:textId="77777777" w:rsidR="00262037" w:rsidRPr="000C5D4B" w:rsidRDefault="00262037" w:rsidP="003D3B44">
                            <w:pPr>
                              <w:pStyle w:val="DSStandard"/>
                              <w:rPr>
                                <w:sz w:val="16"/>
                                <w:szCs w:val="16"/>
                                <w:lang w:val="de-AT"/>
                              </w:rPr>
                            </w:pPr>
                          </w:p>
                          <w:p w14:paraId="0DF054B1" w14:textId="77777777" w:rsidR="00262037" w:rsidRPr="00DE563E" w:rsidRDefault="00262037" w:rsidP="003D3B44">
                            <w:pPr>
                              <w:pStyle w:val="DSStandardSidebox"/>
                              <w:rPr>
                                <w:lang w:val="de-AT"/>
                              </w:rPr>
                            </w:pPr>
                          </w:p>
                          <w:p w14:paraId="57EDBC94" w14:textId="77777777" w:rsidR="00262037" w:rsidRPr="00DE563E" w:rsidRDefault="00262037" w:rsidP="003D3B44">
                            <w:pPr>
                              <w:pStyle w:val="DSStandardSidebox"/>
                              <w:rPr>
                                <w:lang w:val="de-AT"/>
                              </w:rPr>
                            </w:pPr>
                          </w:p>
                          <w:p w14:paraId="56684F08" w14:textId="77777777" w:rsidR="00262037" w:rsidRPr="00DE563E" w:rsidRDefault="00262037" w:rsidP="003D3B44">
                            <w:pPr>
                              <w:pStyle w:val="DSStandardSidebox"/>
                              <w:rPr>
                                <w:lang w:val="de-AT"/>
                              </w:rPr>
                            </w:pPr>
                          </w:p>
                          <w:p w14:paraId="7AACDADE" w14:textId="77777777" w:rsidR="00262037" w:rsidRPr="00DE563E" w:rsidRDefault="00262037" w:rsidP="003D3B44">
                            <w:pPr>
                              <w:pStyle w:val="DSStandardSidebox"/>
                              <w:rPr>
                                <w:lang w:val="de-AT"/>
                              </w:rPr>
                            </w:pPr>
                          </w:p>
                          <w:p w14:paraId="5455653E" w14:textId="77777777" w:rsidR="00262037" w:rsidRDefault="00262037" w:rsidP="003D3B44">
                            <w:pPr>
                              <w:pStyle w:val="DSStandardSidebox"/>
                              <w:rPr>
                                <w:b/>
                                <w:lang w:val="de-AT"/>
                              </w:rPr>
                            </w:pPr>
                          </w:p>
                          <w:p w14:paraId="6B19D942" w14:textId="77777777" w:rsidR="00262037" w:rsidRDefault="00262037" w:rsidP="003D3B44">
                            <w:pPr>
                              <w:pStyle w:val="DSStandardSidebox"/>
                              <w:rPr>
                                <w:b/>
                                <w:lang w:val="de-AT"/>
                              </w:rPr>
                            </w:pPr>
                          </w:p>
                          <w:p w14:paraId="59B09BBB" w14:textId="77777777" w:rsidR="00262037" w:rsidRDefault="00262037" w:rsidP="003D3B44">
                            <w:pPr>
                              <w:pStyle w:val="DSStandardSidebox"/>
                              <w:rPr>
                                <w:b/>
                                <w:lang w:val="de-AT"/>
                              </w:rPr>
                            </w:pPr>
                          </w:p>
                          <w:p w14:paraId="67533E5B" w14:textId="77777777" w:rsidR="00262037" w:rsidRDefault="00262037" w:rsidP="003D3B44">
                            <w:pPr>
                              <w:pStyle w:val="DSStandardSidebox"/>
                              <w:rPr>
                                <w:b/>
                                <w:lang w:val="de-AT"/>
                              </w:rPr>
                            </w:pPr>
                          </w:p>
                          <w:p w14:paraId="7F8C18B3" w14:textId="77777777" w:rsidR="00262037" w:rsidRPr="00DE563E" w:rsidRDefault="00262037" w:rsidP="003D3B44">
                            <w:pPr>
                              <w:pStyle w:val="DSStandardSidebox"/>
                              <w:rPr>
                                <w:b/>
                                <w:lang w:val="de-AT"/>
                              </w:rPr>
                            </w:pPr>
                          </w:p>
                          <w:p w14:paraId="3C9C7D98" w14:textId="77777777" w:rsidR="00262037" w:rsidRDefault="00262037" w:rsidP="003D3B44">
                            <w:pPr>
                              <w:spacing w:line="240" w:lineRule="auto"/>
                              <w:rPr>
                                <w:rStyle w:val="ccbnnewsarticletext"/>
                                <w:rFonts w:cs="Arial"/>
                                <w:sz w:val="16"/>
                                <w:szCs w:val="16"/>
                              </w:rPr>
                            </w:pPr>
                            <w:r>
                              <w:rPr>
                                <w:rStyle w:val="Fett"/>
                                <w:rFonts w:cs="Arial"/>
                                <w:sz w:val="16"/>
                                <w:szCs w:val="16"/>
                              </w:rPr>
                              <w:t xml:space="preserve">About Dentsply Sirona </w:t>
                            </w:r>
                            <w:r>
                              <w:rPr>
                                <w:rFonts w:cs="Arial"/>
                                <w:sz w:val="16"/>
                                <w:szCs w:val="16"/>
                              </w:rPr>
                              <w:br/>
                            </w:r>
                            <w:r>
                              <w:rPr>
                                <w:rStyle w:val="ccbnnewsarticletext"/>
                                <w:rFonts w:cs="Arial"/>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Pr>
                                <w:rStyle w:val="ccbnnewsarticletext"/>
                                <w:rFonts w:cs="Arial"/>
                              </w:rPr>
                              <w:t xml:space="preserve"> </w:t>
                            </w:r>
                            <w:r>
                              <w:rPr>
                                <w:rStyle w:val="ccbnnewsarticletext"/>
                                <w:rFonts w:cs="Arial"/>
                                <w:sz w:val="16"/>
                                <w:szCs w:val="16"/>
                              </w:rPr>
                              <w:t xml:space="preserve">listed in the United States on NASDAQ under the symbol XRAY.  </w:t>
                            </w:r>
                          </w:p>
                          <w:p w14:paraId="5A8AFFB7" w14:textId="77777777" w:rsidR="00262037" w:rsidRPr="006814C5" w:rsidRDefault="00262037" w:rsidP="003D3B44">
                            <w:pPr>
                              <w:spacing w:line="240" w:lineRule="auto"/>
                            </w:pPr>
                            <w:r>
                              <w:rPr>
                                <w:rStyle w:val="ccbnnewsarticletext"/>
                                <w:rFonts w:cs="Arial"/>
                                <w:sz w:val="16"/>
                                <w:szCs w:val="16"/>
                              </w:rPr>
                              <w:t xml:space="preserve">Visit </w:t>
                            </w:r>
                            <w:hyperlink r:id="rId12" w:tgtFrame="_blank" w:history="1">
                              <w:r w:rsidRPr="005C5BEF">
                                <w:rPr>
                                  <w:rStyle w:val="Hyperlink"/>
                                  <w:rFonts w:cs="Arial"/>
                                  <w:color w:val="F8A900"/>
                                  <w:sz w:val="16"/>
                                  <w:szCs w:val="16"/>
                                </w:rPr>
                                <w:t>www.dentsplysirona.com</w:t>
                              </w:r>
                            </w:hyperlink>
                            <w:r w:rsidRPr="005C5BEF">
                              <w:rPr>
                                <w:rStyle w:val="ccbnnewsarticletext"/>
                                <w:rFonts w:cs="Arial"/>
                                <w:color w:val="F8A900"/>
                                <w:sz w:val="16"/>
                                <w:szCs w:val="16"/>
                              </w:rPr>
                              <w:t> </w:t>
                            </w:r>
                            <w:r>
                              <w:rPr>
                                <w:rStyle w:val="ccbnnewsarticletext"/>
                                <w:rFonts w:cs="Arial"/>
                                <w:sz w:val="16"/>
                                <w:szCs w:val="16"/>
                              </w:rPr>
                              <w:t>for more information about Dentsply Sirona and its products.</w:t>
                            </w:r>
                          </w:p>
                          <w:p w14:paraId="30348D7B" w14:textId="77777777" w:rsidR="00262037" w:rsidRPr="009807BA" w:rsidRDefault="00262037"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BE6CA"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5ACAB867" w14:textId="77777777" w:rsidR="00262037" w:rsidRDefault="00262037" w:rsidP="005D6DA1">
                      <w:pPr>
                        <w:pStyle w:val="DSHeaderPressFact"/>
                      </w:pPr>
                      <w:r>
                        <w:t>Press Contact</w:t>
                      </w:r>
                    </w:p>
                    <w:p w14:paraId="52F456A9" w14:textId="77777777" w:rsidR="00262037" w:rsidRPr="001D02D2" w:rsidRDefault="00262037" w:rsidP="003D3B44">
                      <w:pPr>
                        <w:pStyle w:val="DSStandardSidebox"/>
                        <w:rPr>
                          <w:rFonts w:cs="Arial"/>
                        </w:rPr>
                      </w:pPr>
                      <w:r>
                        <w:rPr>
                          <w:rFonts w:cs="Arial"/>
                        </w:rPr>
                        <w:t>Dr. Tanja</w:t>
                      </w:r>
                      <w:r w:rsidRPr="001D02D2">
                        <w:rPr>
                          <w:rFonts w:cs="Arial"/>
                        </w:rPr>
                        <w:t xml:space="preserve"> </w:t>
                      </w:r>
                      <w:r>
                        <w:rPr>
                          <w:rFonts w:cs="Arial"/>
                        </w:rPr>
                        <w:t>Lauinger</w:t>
                      </w:r>
                    </w:p>
                    <w:p w14:paraId="02AD835D" w14:textId="77777777" w:rsidR="00262037" w:rsidRPr="001D02D2" w:rsidRDefault="00262037" w:rsidP="003D3B44">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559544D3" w14:textId="77777777" w:rsidR="00262037" w:rsidRPr="001D02D2" w:rsidRDefault="00262037" w:rsidP="003D3B44">
                      <w:pPr>
                        <w:pStyle w:val="DSStandardSidebox"/>
                        <w:rPr>
                          <w:rFonts w:cs="Arial"/>
                          <w:lang w:val="de-AT"/>
                        </w:rPr>
                      </w:pPr>
                      <w:r w:rsidRPr="001D02D2">
                        <w:rPr>
                          <w:rFonts w:cs="Arial"/>
                          <w:lang w:val="de-AT"/>
                        </w:rPr>
                        <w:t>Sirona Straße 1</w:t>
                      </w:r>
                    </w:p>
                    <w:p w14:paraId="5A7E3BC7" w14:textId="77777777" w:rsidR="00262037" w:rsidRPr="001D02D2" w:rsidRDefault="00262037" w:rsidP="003D3B44">
                      <w:pPr>
                        <w:pStyle w:val="DSStandardSidebox"/>
                        <w:rPr>
                          <w:rFonts w:cs="Arial"/>
                          <w:lang w:val="de-AT"/>
                        </w:rPr>
                      </w:pPr>
                      <w:r w:rsidRPr="001D02D2">
                        <w:rPr>
                          <w:rFonts w:cs="Arial"/>
                          <w:lang w:val="de-AT"/>
                        </w:rPr>
                        <w:t xml:space="preserve">5071 Wals bei Salzburg, </w:t>
                      </w:r>
                      <w:r>
                        <w:rPr>
                          <w:rFonts w:cs="Arial"/>
                          <w:lang w:val="de-AT"/>
                        </w:rPr>
                        <w:t>Austria</w:t>
                      </w:r>
                    </w:p>
                    <w:p w14:paraId="37C82C11" w14:textId="77777777" w:rsidR="00262037" w:rsidRPr="001D02D2" w:rsidRDefault="00262037" w:rsidP="003D3B44">
                      <w:pPr>
                        <w:pStyle w:val="DSStandardSidebox"/>
                        <w:rPr>
                          <w:rFonts w:cs="Arial"/>
                          <w:lang w:val="de-AT"/>
                        </w:rPr>
                      </w:pPr>
                      <w:r w:rsidRPr="001D02D2">
                        <w:rPr>
                          <w:rFonts w:cs="Arial"/>
                          <w:lang w:val="de-AT"/>
                        </w:rPr>
                        <w:t>T  +43 (0) 662 2450-</w:t>
                      </w:r>
                      <w:r>
                        <w:rPr>
                          <w:rFonts w:cs="Arial"/>
                          <w:lang w:val="de-AT"/>
                        </w:rPr>
                        <w:t>629</w:t>
                      </w:r>
                    </w:p>
                    <w:p w14:paraId="154F5BCC" w14:textId="77777777" w:rsidR="00262037" w:rsidRPr="001D02D2" w:rsidRDefault="00262037" w:rsidP="003D3B44">
                      <w:pPr>
                        <w:pStyle w:val="DSStandardSidebox"/>
                        <w:rPr>
                          <w:rFonts w:cs="Arial"/>
                          <w:lang w:val="de-AT"/>
                        </w:rPr>
                      </w:pPr>
                      <w:r w:rsidRPr="001D02D2">
                        <w:rPr>
                          <w:rFonts w:cs="Arial"/>
                          <w:lang w:val="de-AT"/>
                        </w:rPr>
                        <w:t>F  +43 (0) 662 2450-540</w:t>
                      </w:r>
                    </w:p>
                    <w:p w14:paraId="20816FDC" w14:textId="77777777" w:rsidR="00262037" w:rsidRPr="001D02D2" w:rsidRDefault="00262037" w:rsidP="003D3B44">
                      <w:pPr>
                        <w:pStyle w:val="SidebarLink"/>
                      </w:pPr>
                      <w:r>
                        <w:t>tanja.lauinger</w:t>
                      </w:r>
                      <w:r w:rsidRPr="001D02D2">
                        <w:t>@dentsplysirona.com</w:t>
                      </w:r>
                    </w:p>
                    <w:p w14:paraId="20AD2117" w14:textId="77777777" w:rsidR="00262037" w:rsidRPr="00A92ED2" w:rsidRDefault="00262037" w:rsidP="003D3B44">
                      <w:pPr>
                        <w:pStyle w:val="DSStandard"/>
                        <w:spacing w:after="0" w:line="240" w:lineRule="auto"/>
                        <w:rPr>
                          <w:rFonts w:cs="Arial"/>
                          <w:sz w:val="16"/>
                          <w:szCs w:val="16"/>
                          <w:lang w:val="de-DE"/>
                        </w:rPr>
                      </w:pPr>
                    </w:p>
                    <w:p w14:paraId="2CDB44DA" w14:textId="77777777" w:rsidR="00262037" w:rsidRPr="00C72299" w:rsidRDefault="00262037" w:rsidP="003D3B44">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2ED1C56" w14:textId="77777777" w:rsidR="00262037" w:rsidRPr="00997FD0" w:rsidRDefault="00262037" w:rsidP="003D3B44">
                      <w:pPr>
                        <w:pStyle w:val="DSStandard"/>
                        <w:spacing w:after="0" w:line="240" w:lineRule="auto"/>
                        <w:rPr>
                          <w:rFonts w:cs="Arial"/>
                          <w:sz w:val="16"/>
                          <w:szCs w:val="16"/>
                          <w:lang w:val="de-DE"/>
                        </w:rPr>
                      </w:pPr>
                      <w:r w:rsidRPr="00997FD0">
                        <w:rPr>
                          <w:rFonts w:cs="Arial"/>
                          <w:sz w:val="16"/>
                          <w:szCs w:val="16"/>
                          <w:lang w:val="de-DE"/>
                        </w:rPr>
                        <w:t xml:space="preserve">Edelman GmbH </w:t>
                      </w:r>
                    </w:p>
                    <w:p w14:paraId="0D64F17A" w14:textId="77777777"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4908DE3" w14:textId="77777777"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68A042FC" w14:textId="25A18DB6" w:rsidR="00262037" w:rsidRPr="001D02D2" w:rsidRDefault="00262037" w:rsidP="003D3B44">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6736B1C2" w14:textId="1DD786AF" w:rsidR="00262037" w:rsidRPr="00997FD0" w:rsidRDefault="00CF39B1" w:rsidP="00CF39B1">
                      <w:pPr>
                        <w:pStyle w:val="SidebarLink"/>
                      </w:pPr>
                      <w:r>
                        <w:t>kerstin.schicha@edelman.com</w:t>
                      </w:r>
                      <w:hyperlink r:id="rId13" w:history="1"/>
                    </w:p>
                    <w:p w14:paraId="384E551D" w14:textId="77777777" w:rsidR="00262037" w:rsidRPr="00997FD0" w:rsidRDefault="00262037" w:rsidP="003D3B44">
                      <w:pPr>
                        <w:pStyle w:val="DSStandard"/>
                        <w:spacing w:after="0" w:line="240" w:lineRule="auto"/>
                        <w:rPr>
                          <w:rFonts w:cs="Arial"/>
                          <w:color w:val="F8A900"/>
                          <w:lang w:val="de-DE"/>
                        </w:rPr>
                      </w:pPr>
                      <w:r w:rsidRPr="00997FD0">
                        <w:rPr>
                          <w:rFonts w:cs="Arial"/>
                          <w:color w:val="F8A900"/>
                          <w:sz w:val="16"/>
                          <w:szCs w:val="16"/>
                          <w:lang w:val="de-DE"/>
                        </w:rPr>
                        <w:t>www.edelman.com</w:t>
                      </w:r>
                    </w:p>
                    <w:p w14:paraId="30241A1E" w14:textId="77777777" w:rsidR="00262037" w:rsidRDefault="00262037" w:rsidP="003D3B44">
                      <w:pPr>
                        <w:pStyle w:val="DSStandardSidebox"/>
                        <w:rPr>
                          <w:rFonts w:cs="Arial"/>
                          <w:lang w:val="de-DE"/>
                        </w:rPr>
                      </w:pPr>
                    </w:p>
                    <w:p w14:paraId="740ACFE8" w14:textId="77777777" w:rsidR="00262037" w:rsidRPr="00D82BF1" w:rsidRDefault="00262037" w:rsidP="003D3B44">
                      <w:pPr>
                        <w:pStyle w:val="DSStandardSidebox"/>
                        <w:rPr>
                          <w:rFonts w:cs="Arial"/>
                          <w:lang w:val="de-DE"/>
                        </w:rPr>
                      </w:pPr>
                      <w:r w:rsidRPr="00D82BF1">
                        <w:rPr>
                          <w:rFonts w:cs="Arial"/>
                          <w:lang w:val="de-DE"/>
                        </w:rPr>
                        <w:t>Marion Par-Weixlberger</w:t>
                      </w:r>
                    </w:p>
                    <w:p w14:paraId="5DD6DD68" w14:textId="77777777" w:rsidR="00262037" w:rsidRPr="001D02D2" w:rsidRDefault="00262037" w:rsidP="003D3B44">
                      <w:pPr>
                        <w:pStyle w:val="DSStandardSidebox"/>
                        <w:rPr>
                          <w:rFonts w:cs="Arial"/>
                        </w:rPr>
                      </w:pPr>
                      <w:r w:rsidRPr="001D02D2">
                        <w:rPr>
                          <w:rFonts w:cs="Arial"/>
                        </w:rPr>
                        <w:t xml:space="preserve">Vice President Public Relations &amp; Corporate Communications </w:t>
                      </w:r>
                    </w:p>
                    <w:p w14:paraId="16F8CECD" w14:textId="77777777" w:rsidR="00262037" w:rsidRPr="001D02D2" w:rsidRDefault="00262037" w:rsidP="003D3B44">
                      <w:pPr>
                        <w:pStyle w:val="DSStandardSidebox"/>
                        <w:rPr>
                          <w:rFonts w:cs="Arial"/>
                          <w:lang w:val="de-AT"/>
                        </w:rPr>
                      </w:pPr>
                      <w:r w:rsidRPr="001D02D2">
                        <w:rPr>
                          <w:rFonts w:cs="Arial"/>
                          <w:lang w:val="de-AT"/>
                        </w:rPr>
                        <w:t>Sirona Straße 1</w:t>
                      </w:r>
                    </w:p>
                    <w:p w14:paraId="62225727" w14:textId="77777777" w:rsidR="00262037" w:rsidRPr="001D02D2" w:rsidRDefault="00262037" w:rsidP="003D3B44">
                      <w:pPr>
                        <w:pStyle w:val="DSStandardSidebox"/>
                        <w:rPr>
                          <w:rFonts w:cs="Arial"/>
                          <w:lang w:val="de-AT"/>
                        </w:rPr>
                      </w:pPr>
                      <w:r w:rsidRPr="001D02D2">
                        <w:rPr>
                          <w:rFonts w:cs="Arial"/>
                          <w:lang w:val="de-AT"/>
                        </w:rPr>
                        <w:t xml:space="preserve">5071 Wals bei Salzburg, </w:t>
                      </w:r>
                      <w:r>
                        <w:rPr>
                          <w:rFonts w:cs="Arial"/>
                          <w:lang w:val="de-AT"/>
                        </w:rPr>
                        <w:t>Austria</w:t>
                      </w:r>
                    </w:p>
                    <w:p w14:paraId="5A765459" w14:textId="77777777" w:rsidR="00262037" w:rsidRPr="001D02D2" w:rsidRDefault="00262037" w:rsidP="003D3B44">
                      <w:pPr>
                        <w:pStyle w:val="DSStandardSidebox"/>
                        <w:rPr>
                          <w:rFonts w:cs="Arial"/>
                          <w:lang w:val="de-AT"/>
                        </w:rPr>
                      </w:pPr>
                      <w:r w:rsidRPr="001D02D2">
                        <w:rPr>
                          <w:rFonts w:cs="Arial"/>
                          <w:lang w:val="de-AT"/>
                        </w:rPr>
                        <w:t>T  +43 (0) 662 2450-588</w:t>
                      </w:r>
                    </w:p>
                    <w:p w14:paraId="088ECABA" w14:textId="77777777" w:rsidR="00262037" w:rsidRPr="001D02D2" w:rsidRDefault="00262037" w:rsidP="003D3B44">
                      <w:pPr>
                        <w:pStyle w:val="DSStandardSidebox"/>
                        <w:rPr>
                          <w:rFonts w:cs="Arial"/>
                          <w:lang w:val="de-AT"/>
                        </w:rPr>
                      </w:pPr>
                      <w:r w:rsidRPr="001D02D2">
                        <w:rPr>
                          <w:rFonts w:cs="Arial"/>
                          <w:lang w:val="de-AT"/>
                        </w:rPr>
                        <w:t>F  +43 (0) 662 2450-540</w:t>
                      </w:r>
                    </w:p>
                    <w:p w14:paraId="690406BA" w14:textId="77777777" w:rsidR="00262037" w:rsidRPr="001D02D2" w:rsidRDefault="00262037" w:rsidP="003D3B44">
                      <w:pPr>
                        <w:pStyle w:val="SidebarLink"/>
                      </w:pPr>
                      <w:r w:rsidRPr="001D02D2">
                        <w:t>marion.par-weixlberger@dentsplysirona.com</w:t>
                      </w:r>
                    </w:p>
                    <w:p w14:paraId="5A830082" w14:textId="77777777" w:rsidR="00262037" w:rsidRPr="00441B7E" w:rsidRDefault="00262037" w:rsidP="003D3B44">
                      <w:pPr>
                        <w:pStyle w:val="DSStandardSidebox"/>
                        <w:rPr>
                          <w:lang w:val="de-DE"/>
                        </w:rPr>
                      </w:pPr>
                    </w:p>
                    <w:p w14:paraId="6EB76D7D" w14:textId="77777777" w:rsidR="00262037" w:rsidRPr="000C5D4B" w:rsidRDefault="00262037" w:rsidP="003D3B44">
                      <w:pPr>
                        <w:pStyle w:val="DSStandard"/>
                        <w:rPr>
                          <w:sz w:val="16"/>
                          <w:szCs w:val="16"/>
                          <w:lang w:val="de-AT"/>
                        </w:rPr>
                      </w:pPr>
                    </w:p>
                    <w:p w14:paraId="0DF054B1" w14:textId="77777777" w:rsidR="00262037" w:rsidRPr="00DE563E" w:rsidRDefault="00262037" w:rsidP="003D3B44">
                      <w:pPr>
                        <w:pStyle w:val="DSStandardSidebox"/>
                        <w:rPr>
                          <w:lang w:val="de-AT"/>
                        </w:rPr>
                      </w:pPr>
                    </w:p>
                    <w:p w14:paraId="57EDBC94" w14:textId="77777777" w:rsidR="00262037" w:rsidRPr="00DE563E" w:rsidRDefault="00262037" w:rsidP="003D3B44">
                      <w:pPr>
                        <w:pStyle w:val="DSStandardSidebox"/>
                        <w:rPr>
                          <w:lang w:val="de-AT"/>
                        </w:rPr>
                      </w:pPr>
                    </w:p>
                    <w:p w14:paraId="56684F08" w14:textId="77777777" w:rsidR="00262037" w:rsidRPr="00DE563E" w:rsidRDefault="00262037" w:rsidP="003D3B44">
                      <w:pPr>
                        <w:pStyle w:val="DSStandardSidebox"/>
                        <w:rPr>
                          <w:lang w:val="de-AT"/>
                        </w:rPr>
                      </w:pPr>
                    </w:p>
                    <w:p w14:paraId="7AACDADE" w14:textId="77777777" w:rsidR="00262037" w:rsidRPr="00DE563E" w:rsidRDefault="00262037" w:rsidP="003D3B44">
                      <w:pPr>
                        <w:pStyle w:val="DSStandardSidebox"/>
                        <w:rPr>
                          <w:lang w:val="de-AT"/>
                        </w:rPr>
                      </w:pPr>
                    </w:p>
                    <w:p w14:paraId="5455653E" w14:textId="77777777" w:rsidR="00262037" w:rsidRDefault="00262037" w:rsidP="003D3B44">
                      <w:pPr>
                        <w:pStyle w:val="DSStandardSidebox"/>
                        <w:rPr>
                          <w:b/>
                          <w:lang w:val="de-AT"/>
                        </w:rPr>
                      </w:pPr>
                    </w:p>
                    <w:p w14:paraId="6B19D942" w14:textId="77777777" w:rsidR="00262037" w:rsidRDefault="00262037" w:rsidP="003D3B44">
                      <w:pPr>
                        <w:pStyle w:val="DSStandardSidebox"/>
                        <w:rPr>
                          <w:b/>
                          <w:lang w:val="de-AT"/>
                        </w:rPr>
                      </w:pPr>
                    </w:p>
                    <w:p w14:paraId="59B09BBB" w14:textId="77777777" w:rsidR="00262037" w:rsidRDefault="00262037" w:rsidP="003D3B44">
                      <w:pPr>
                        <w:pStyle w:val="DSStandardSidebox"/>
                        <w:rPr>
                          <w:b/>
                          <w:lang w:val="de-AT"/>
                        </w:rPr>
                      </w:pPr>
                    </w:p>
                    <w:p w14:paraId="67533E5B" w14:textId="77777777" w:rsidR="00262037" w:rsidRDefault="00262037" w:rsidP="003D3B44">
                      <w:pPr>
                        <w:pStyle w:val="DSStandardSidebox"/>
                        <w:rPr>
                          <w:b/>
                          <w:lang w:val="de-AT"/>
                        </w:rPr>
                      </w:pPr>
                    </w:p>
                    <w:p w14:paraId="7F8C18B3" w14:textId="77777777" w:rsidR="00262037" w:rsidRPr="00DE563E" w:rsidRDefault="00262037" w:rsidP="003D3B44">
                      <w:pPr>
                        <w:pStyle w:val="DSStandardSidebox"/>
                        <w:rPr>
                          <w:b/>
                          <w:lang w:val="de-AT"/>
                        </w:rPr>
                      </w:pPr>
                    </w:p>
                    <w:p w14:paraId="3C9C7D98" w14:textId="77777777" w:rsidR="00262037" w:rsidRDefault="00262037" w:rsidP="003D3B44">
                      <w:pPr>
                        <w:spacing w:line="240" w:lineRule="auto"/>
                        <w:rPr>
                          <w:rStyle w:val="ccbnnewsarticletext"/>
                          <w:rFonts w:cs="Arial"/>
                          <w:sz w:val="16"/>
                          <w:szCs w:val="16"/>
                        </w:rPr>
                      </w:pPr>
                      <w:r>
                        <w:rPr>
                          <w:rStyle w:val="Fett"/>
                          <w:rFonts w:cs="Arial"/>
                          <w:sz w:val="16"/>
                          <w:szCs w:val="16"/>
                        </w:rPr>
                        <w:t xml:space="preserve">About Dentsply Sirona </w:t>
                      </w:r>
                      <w:r>
                        <w:rPr>
                          <w:rFonts w:cs="Arial"/>
                          <w:sz w:val="16"/>
                          <w:szCs w:val="16"/>
                        </w:rPr>
                        <w:br/>
                      </w:r>
                      <w:r>
                        <w:rPr>
                          <w:rStyle w:val="ccbnnewsarticletext"/>
                          <w:rFonts w:cs="Arial"/>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Pr>
                          <w:rStyle w:val="ccbnnewsarticletext"/>
                          <w:rFonts w:cs="Arial"/>
                        </w:rPr>
                        <w:t xml:space="preserve"> </w:t>
                      </w:r>
                      <w:r>
                        <w:rPr>
                          <w:rStyle w:val="ccbnnewsarticletext"/>
                          <w:rFonts w:cs="Arial"/>
                          <w:sz w:val="16"/>
                          <w:szCs w:val="16"/>
                        </w:rPr>
                        <w:t xml:space="preserve">listed in the United States on NASDAQ under the symbol XRAY.  </w:t>
                      </w:r>
                    </w:p>
                    <w:p w14:paraId="5A8AFFB7" w14:textId="77777777" w:rsidR="00262037" w:rsidRPr="006814C5" w:rsidRDefault="00262037" w:rsidP="003D3B44">
                      <w:pPr>
                        <w:spacing w:line="240" w:lineRule="auto"/>
                      </w:pPr>
                      <w:r>
                        <w:rPr>
                          <w:rStyle w:val="ccbnnewsarticletext"/>
                          <w:rFonts w:cs="Arial"/>
                          <w:sz w:val="16"/>
                          <w:szCs w:val="16"/>
                        </w:rPr>
                        <w:t xml:space="preserve">Visit </w:t>
                      </w:r>
                      <w:hyperlink r:id="rId14" w:tgtFrame="_blank" w:history="1">
                        <w:r w:rsidRPr="005C5BEF">
                          <w:rPr>
                            <w:rStyle w:val="Hyperlink"/>
                            <w:rFonts w:cs="Arial"/>
                            <w:color w:val="F8A900"/>
                            <w:sz w:val="16"/>
                            <w:szCs w:val="16"/>
                          </w:rPr>
                          <w:t>www.dentsplysirona.com</w:t>
                        </w:r>
                      </w:hyperlink>
                      <w:r w:rsidRPr="005C5BEF">
                        <w:rPr>
                          <w:rStyle w:val="ccbnnewsarticletext"/>
                          <w:rFonts w:cs="Arial"/>
                          <w:color w:val="F8A900"/>
                          <w:sz w:val="16"/>
                          <w:szCs w:val="16"/>
                        </w:rPr>
                        <w:t> </w:t>
                      </w:r>
                      <w:r>
                        <w:rPr>
                          <w:rStyle w:val="ccbnnewsarticletext"/>
                          <w:rFonts w:cs="Arial"/>
                          <w:sz w:val="16"/>
                          <w:szCs w:val="16"/>
                        </w:rPr>
                        <w:t>for more information about Dentsply Sirona and its products.</w:t>
                      </w:r>
                    </w:p>
                    <w:p w14:paraId="30348D7B" w14:textId="77777777" w:rsidR="00262037" w:rsidRPr="009807BA" w:rsidRDefault="00262037" w:rsidP="009807BA">
                      <w:pPr>
                        <w:pStyle w:val="DSStandard"/>
                      </w:pPr>
                    </w:p>
                  </w:txbxContent>
                </v:textbox>
              </v:shape>
            </w:pict>
          </mc:Fallback>
        </mc:AlternateContent>
      </w:r>
      <w:r w:rsidR="005D6DA1" w:rsidRPr="008D46C9">
        <w:rPr>
          <w:lang w:eastAsia="en-US"/>
        </w:rPr>
        <mc:AlternateContent>
          <mc:Choice Requires="wps">
            <w:drawing>
              <wp:anchor distT="45720" distB="45720" distL="114300" distR="114300" simplePos="0" relativeHeight="251675136" behindDoc="0" locked="0" layoutInCell="1" allowOverlap="1" wp14:anchorId="217B1209" wp14:editId="096FA4E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29DF972" w14:textId="654EBFA7" w:rsidR="00262037" w:rsidRPr="005D6DA1" w:rsidRDefault="00B531AA" w:rsidP="005D6DA1">
                            <w:pPr>
                              <w:pStyle w:val="DSHeaderPressFact"/>
                            </w:pPr>
                            <w:r>
                              <w:t>Interview</w:t>
                            </w:r>
                          </w:p>
                          <w:p w14:paraId="31778A9E" w14:textId="77777777" w:rsidR="00262037" w:rsidRDefault="00262037"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1209"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29DF972" w14:textId="654EBFA7" w:rsidR="00262037" w:rsidRPr="005D6DA1" w:rsidRDefault="00B531AA" w:rsidP="005D6DA1">
                      <w:pPr>
                        <w:pStyle w:val="DSHeaderPressFact"/>
                      </w:pPr>
                      <w:r>
                        <w:t>Interview</w:t>
                      </w:r>
                    </w:p>
                    <w:p w14:paraId="31778A9E" w14:textId="77777777" w:rsidR="00262037" w:rsidRDefault="00262037" w:rsidP="00461142">
                      <w:pPr>
                        <w:pStyle w:val="DSAdressField"/>
                      </w:pPr>
                    </w:p>
                  </w:txbxContent>
                </v:textbox>
                <w10:wrap anchorx="page" anchory="page"/>
              </v:shape>
            </w:pict>
          </mc:Fallback>
        </mc:AlternateContent>
      </w:r>
    </w:p>
    <w:p w14:paraId="79B0C2A9" w14:textId="22EA6DA0" w:rsidR="00C071BB" w:rsidRDefault="00D82BF1" w:rsidP="00C071BB">
      <w:pPr>
        <w:pStyle w:val="DSStandard"/>
        <w:rPr>
          <w:b/>
          <w:lang w:eastAsia="ja-JP"/>
        </w:rPr>
      </w:pPr>
      <w:r w:rsidRPr="00D82BF1">
        <w:rPr>
          <w:b/>
          <w:lang w:eastAsia="ja-JP"/>
        </w:rPr>
        <w:t>Even faster milling and grinding processes on a wide variety of materials with predictable, excellent results: With CEREC Primemill, Dentsply Sirona takes the CEREC system to a new level of excellence compared to previous solutions. Dr. Alexander Völcker, Group Vice President CAD/CAM &amp; Orthodontics at Dentsply Sirona, explains how these changes will positively impact the chairside CAD/CAM experience.</w:t>
      </w:r>
    </w:p>
    <w:p w14:paraId="167C68D9" w14:textId="77777777" w:rsidR="00D82BF1" w:rsidRPr="008D46C9" w:rsidRDefault="00D82BF1" w:rsidP="00C071BB">
      <w:pPr>
        <w:pStyle w:val="DSStandard"/>
        <w:rPr>
          <w:b/>
          <w:lang w:eastAsia="ja-JP"/>
        </w:rPr>
      </w:pPr>
    </w:p>
    <w:p w14:paraId="3A9AA742" w14:textId="77777777" w:rsidR="00D82BF1" w:rsidRDefault="00D82BF1" w:rsidP="00B531AA">
      <w:pPr>
        <w:pStyle w:val="DSStandard"/>
        <w:rPr>
          <w:i/>
          <w:iCs/>
        </w:rPr>
      </w:pPr>
      <w:r w:rsidRPr="00D82BF1">
        <w:rPr>
          <w:i/>
          <w:iCs/>
        </w:rPr>
        <w:t>1. With CEREC Primemill you have renewed the next component in the CEREC workflow after the intraoral scanner and the software. What considerations led up to this?</w:t>
      </w:r>
    </w:p>
    <w:p w14:paraId="18295AD4" w14:textId="5710EFC5" w:rsidR="00B531AA" w:rsidRPr="00B531AA" w:rsidRDefault="00D82BF1" w:rsidP="00B531AA">
      <w:pPr>
        <w:pStyle w:val="DSStandard"/>
      </w:pPr>
      <w:r w:rsidRPr="00D82BF1">
        <w:t>Today, digital technologies are a matter of course in dental practices. CEREC plays a leading role in this context. To date more than 40,000 CEREC units of the current generation have been installed worldwide. This was by no means self-evident when we started. We had to overcome significant hurdles during the continuing development of CEREC. But we have never lost sight of the goal. We have always believed that digital technologies are essential to modern dentistry. That's why we never stop evolving our products and workflows further. In the last 12 months we have completely renewed virtually all components of the unique CEREC workflow. We are convinced that with CEREC Primemill we can now offer our customers a setup that really leaves nothing to be desired. Now is the time to go chairside.</w:t>
      </w:r>
    </w:p>
    <w:p w14:paraId="19FF2AA2" w14:textId="77777777" w:rsidR="00B531AA" w:rsidRDefault="00B531AA" w:rsidP="002119DD">
      <w:pPr>
        <w:pStyle w:val="DSStandard"/>
        <w:rPr>
          <w:b/>
          <w:lang w:eastAsia="ja-JP"/>
        </w:rPr>
      </w:pPr>
    </w:p>
    <w:p w14:paraId="37E55AE4" w14:textId="77777777" w:rsidR="00B531AA" w:rsidRPr="00B531AA" w:rsidRDefault="00B531AA" w:rsidP="00B531AA">
      <w:pPr>
        <w:pStyle w:val="DSStandard"/>
        <w:rPr>
          <w:i/>
          <w:iCs/>
          <w:lang w:eastAsia="ja-JP"/>
        </w:rPr>
      </w:pPr>
      <w:r w:rsidRPr="00B531AA">
        <w:rPr>
          <w:i/>
          <w:iCs/>
          <w:lang w:eastAsia="ja-JP"/>
        </w:rPr>
        <w:t>2. You already have an established chairside concept. Why does it need a new milling machine?</w:t>
      </w:r>
    </w:p>
    <w:p w14:paraId="74DCBC5C" w14:textId="692DE67C" w:rsidR="00B531AA" w:rsidRPr="00B531AA" w:rsidRDefault="00D82BF1" w:rsidP="00B531AA">
      <w:pPr>
        <w:pStyle w:val="DSStandard"/>
        <w:rPr>
          <w:lang w:eastAsia="ja-JP"/>
        </w:rPr>
      </w:pPr>
      <w:r w:rsidRPr="00D82BF1">
        <w:rPr>
          <w:lang w:eastAsia="ja-JP"/>
        </w:rPr>
        <w:t>It is always our ambition to make the good even better by developing completely new components or significantly improving state-of-the-art solutions - always with a view to what our customers need, what they want, what they expect from us. CEREC Primemill is the result of such considerations. The operation of the milling machine via the touch interface is based on the everyday experience of dentists and assistants – therefore it is very thought-through. The process is very simple and can easily be delegated to an assistant. With CEREC Primemill, restorations can now be fabricated even faster, resulting in noticeable time and efficiency gains</w:t>
      </w:r>
      <w:r w:rsidR="00A47544">
        <w:rPr>
          <w:lang w:eastAsia="ja-JP"/>
        </w:rPr>
        <w:t>.</w:t>
      </w:r>
    </w:p>
    <w:p w14:paraId="533305F7" w14:textId="7232BF4B" w:rsidR="00B531AA" w:rsidRPr="00B531AA" w:rsidRDefault="00D82BF1" w:rsidP="00B531AA">
      <w:pPr>
        <w:pStyle w:val="DSStandard"/>
        <w:rPr>
          <w:lang w:eastAsia="ja-JP"/>
        </w:rPr>
      </w:pPr>
      <w:r w:rsidRPr="00D82BF1">
        <w:rPr>
          <w:lang w:eastAsia="ja-JP"/>
        </w:rPr>
        <w:t xml:space="preserve">The milling of a zirconia crown now takes approximately 5 minutes in the new Super Fast mode. </w:t>
      </w:r>
      <w:r w:rsidR="00C74757" w:rsidRPr="00C74757">
        <w:rPr>
          <w:lang w:eastAsia="ja-JP"/>
        </w:rPr>
        <w:t xml:space="preserve">Additionally </w:t>
      </w:r>
      <w:r w:rsidR="0065191A">
        <w:rPr>
          <w:rFonts w:ascii="Helvetica" w:hAnsi="Helvetica" w:cs="Helvetica"/>
          <w:color w:val="323232"/>
          <w:szCs w:val="20"/>
          <w:shd w:val="clear" w:color="auto" w:fill="FFFFFF"/>
        </w:rPr>
        <w:t xml:space="preserve"> we have improved processing times for grinding</w:t>
      </w:r>
      <w:bookmarkStart w:id="0" w:name="_GoBack"/>
      <w:bookmarkEnd w:id="0"/>
      <w:r w:rsidR="00C74757" w:rsidRPr="00C74757">
        <w:rPr>
          <w:lang w:eastAsia="ja-JP"/>
        </w:rPr>
        <w:t>.</w:t>
      </w:r>
      <w:r w:rsidRPr="00D82BF1">
        <w:rPr>
          <w:lang w:eastAsia="ja-JP"/>
        </w:rPr>
        <w:t xml:space="preserve"> There is a wide versatility in terms of materials and processing modes including wet and dry milling as well as wet grinding. As a user, you experience exceptional quality of restorations with high </w:t>
      </w:r>
      <w:r w:rsidRPr="00D82BF1">
        <w:rPr>
          <w:lang w:eastAsia="ja-JP"/>
        </w:rPr>
        <w:lastRenderedPageBreak/>
        <w:t>marginal stability, perfect fit and a very smooth surface due to improvements of the technology used in the new unit. Additionally, users can select a new milling option which utilizes a new very fine tool with 0.5mm diameter for extra fine fissures and embrasures on bridges.</w:t>
      </w:r>
      <w:r w:rsidR="00B531AA" w:rsidRPr="00B531AA">
        <w:rPr>
          <w:lang w:eastAsia="ja-JP"/>
        </w:rPr>
        <w:t xml:space="preserve"> </w:t>
      </w:r>
    </w:p>
    <w:p w14:paraId="77E9F833" w14:textId="77777777" w:rsidR="00B531AA" w:rsidRDefault="00B531AA" w:rsidP="00905F69">
      <w:pPr>
        <w:pStyle w:val="DSStandard"/>
        <w:rPr>
          <w:b/>
          <w:lang w:eastAsia="ja-JP"/>
        </w:rPr>
      </w:pPr>
    </w:p>
    <w:p w14:paraId="6A2E4D5D" w14:textId="1F841FDD" w:rsidR="00B531AA" w:rsidRPr="00B531AA" w:rsidRDefault="00B531AA" w:rsidP="00B531AA">
      <w:pPr>
        <w:pStyle w:val="DSStandard"/>
        <w:rPr>
          <w:i/>
          <w:iCs/>
          <w:lang w:eastAsia="ja-JP"/>
        </w:rPr>
      </w:pPr>
      <w:r w:rsidRPr="00B531AA">
        <w:rPr>
          <w:i/>
          <w:iCs/>
          <w:lang w:eastAsia="ja-JP"/>
        </w:rPr>
        <w:t xml:space="preserve">3. </w:t>
      </w:r>
      <w:r w:rsidR="00D82BF1" w:rsidRPr="00D82BF1">
        <w:rPr>
          <w:i/>
          <w:iCs/>
          <w:lang w:eastAsia="ja-JP"/>
        </w:rPr>
        <w:t>Competition in the field of digital technologies, especially CAD/CAM applications, is very intense. Digital impression taking and fabrication of restorations directly in the practice is becoming more and more popular, various manufacturers are taking up this trend. Where does CEREC Primemill fit in with CAD/CAM workflows?</w:t>
      </w:r>
    </w:p>
    <w:p w14:paraId="008C1942" w14:textId="77777777" w:rsidR="00D82BF1" w:rsidRDefault="00D82BF1" w:rsidP="00D82BF1">
      <w:pPr>
        <w:pStyle w:val="DSStandard"/>
        <w:rPr>
          <w:lang w:eastAsia="ja-JP"/>
        </w:rPr>
      </w:pPr>
      <w:r>
        <w:rPr>
          <w:lang w:eastAsia="ja-JP"/>
        </w:rPr>
        <w:t xml:space="preserve">Our CEREC system enables dentists to treat patients chairside in just a single visit. This only works if they have equipment that can be used to manufacture restorations in a very short time from materials that can safely and permanently remain in the patient's mouth and meet the highest esthetic standards. Speed is crucial for the treatment: It is clear that patients wish to stay in the practice no longer than necessary, and dentists want to be able to help as many patients as possible in their workday in an efficient way with an easy-to-use workflow. </w:t>
      </w:r>
    </w:p>
    <w:p w14:paraId="19B1BAFE" w14:textId="77777777" w:rsidR="00D82BF1" w:rsidRDefault="00D82BF1" w:rsidP="00D82BF1">
      <w:pPr>
        <w:pStyle w:val="DSStandard"/>
        <w:rPr>
          <w:lang w:eastAsia="ja-JP"/>
        </w:rPr>
      </w:pPr>
      <w:r>
        <w:rPr>
          <w:lang w:eastAsia="ja-JP"/>
        </w:rPr>
        <w:t xml:space="preserve">Chairside CAD/CAM, however, means much more than single visit dentistry. The variety of potential applications which CEREC brings to the clinic is immense. Think, for example, of veneers, long-span bridges, but above all the possibilities in implantology: fabrication of surgical guides, abutments and crowns, also for screw-retained fixation. </w:t>
      </w:r>
    </w:p>
    <w:p w14:paraId="71D59BE4" w14:textId="525F56B9" w:rsidR="00B531AA" w:rsidRPr="00B531AA" w:rsidRDefault="00D82BF1" w:rsidP="00D82BF1">
      <w:pPr>
        <w:pStyle w:val="DSStandard"/>
        <w:rPr>
          <w:lang w:eastAsia="ja-JP"/>
        </w:rPr>
      </w:pPr>
      <w:r>
        <w:rPr>
          <w:lang w:eastAsia="ja-JP"/>
        </w:rPr>
        <w:t>In this respect, CEREC Primemill plays an outstanding role within the entire chairside workflow, which, along with the CEREC Primescan, the CEREC Software Generation 5 and the CEREC SpeedFire, offers genuine added value as a completely new setup. The initial feedback from users who were able to test CEREC Primemill in advance showed us that they are fascinated and enthusiastic about it.</w:t>
      </w:r>
    </w:p>
    <w:p w14:paraId="5843D20F" w14:textId="77777777" w:rsidR="00B531AA" w:rsidRDefault="00B531AA" w:rsidP="00F11431">
      <w:pPr>
        <w:pStyle w:val="DSStandard"/>
        <w:rPr>
          <w:b/>
          <w:lang w:eastAsia="ja-JP"/>
        </w:rPr>
      </w:pPr>
    </w:p>
    <w:p w14:paraId="22E96291" w14:textId="188CF18F" w:rsidR="00B531AA" w:rsidRPr="00B531AA" w:rsidRDefault="00B531AA" w:rsidP="00B531AA">
      <w:pPr>
        <w:pStyle w:val="DSStandard"/>
        <w:rPr>
          <w:i/>
          <w:iCs/>
          <w:lang w:eastAsia="ja-JP"/>
        </w:rPr>
      </w:pPr>
      <w:r w:rsidRPr="00B531AA">
        <w:rPr>
          <w:i/>
          <w:iCs/>
          <w:lang w:eastAsia="ja-JP"/>
        </w:rPr>
        <w:t xml:space="preserve">4. </w:t>
      </w:r>
      <w:r w:rsidR="00D82BF1" w:rsidRPr="00D82BF1">
        <w:rPr>
          <w:i/>
          <w:iCs/>
          <w:lang w:eastAsia="ja-JP"/>
        </w:rPr>
        <w:t>The CEREC system already included milling machines. How can users who already have a CEREC system benefit from the new features of CEREC Primemill?</w:t>
      </w:r>
    </w:p>
    <w:p w14:paraId="2F7E7DDB" w14:textId="77777777" w:rsidR="00D82BF1" w:rsidRDefault="00D82BF1" w:rsidP="00D82BF1">
      <w:pPr>
        <w:pStyle w:val="DSStandard"/>
        <w:rPr>
          <w:lang w:eastAsia="ja-JP"/>
        </w:rPr>
      </w:pPr>
      <w:r>
        <w:rPr>
          <w:lang w:eastAsia="ja-JP"/>
        </w:rPr>
        <w:t>We are very proud that so many dentists today are enthusiastic CEREC users. They are also the ones who help us to advance thanks to their feedback and ideas. Our latest innovations, such as CEREC Primescan and CEREC Primemill, are our responses.</w:t>
      </w:r>
    </w:p>
    <w:p w14:paraId="22AF09D6" w14:textId="77777777" w:rsidR="00D82BF1" w:rsidRDefault="00D82BF1" w:rsidP="00D82BF1">
      <w:pPr>
        <w:pStyle w:val="DSStandard"/>
        <w:rPr>
          <w:lang w:eastAsia="ja-JP"/>
        </w:rPr>
      </w:pPr>
      <w:r>
        <w:rPr>
          <w:lang w:eastAsia="ja-JP"/>
        </w:rPr>
        <w:t xml:space="preserve">CEREC Primemill offers exceptional quality of the restorations, which you will recognize from the very fine marginal integrity, the extremely smooth surface and the fine fissures. In addition, as already mentioned, there is significant time saving in processing zirconia and very simple operation and CEREC Primemill can be easily integrated into an existing practice setup with just a few adjustments. Another advantage, evident in daily use, is that CEREC Primemill is easy to care for.  The touch interface </w:t>
      </w:r>
      <w:r>
        <w:rPr>
          <w:lang w:eastAsia="ja-JP"/>
        </w:rPr>
        <w:lastRenderedPageBreak/>
        <w:t xml:space="preserve">guides the user through the entire workflow, the service protocol. Maintenance can therefore be carried out quickly and easily. </w:t>
      </w:r>
    </w:p>
    <w:p w14:paraId="301910F6" w14:textId="77777777" w:rsidR="00D82BF1" w:rsidRDefault="00D82BF1" w:rsidP="00D82BF1">
      <w:pPr>
        <w:pStyle w:val="DSStandard"/>
        <w:rPr>
          <w:lang w:eastAsia="ja-JP"/>
        </w:rPr>
      </w:pPr>
      <w:r>
        <w:rPr>
          <w:lang w:eastAsia="ja-JP"/>
        </w:rPr>
        <w:t>In larger practices, we are observing the trend towards multi-treatment practices – working with more than one milling machine has proven successful. So, all components including CEREC Primescan, the CEREC Software and the CEREC SpeedFire, ensure an outstanding solution that is now available. Ultimately, the system enables the use of state-of-the-art digital technology on a daily basis to make dental practices even more efficient and to achieve the most important goal of all: the ability to treat patients every day consistently with excellent results.</w:t>
      </w:r>
    </w:p>
    <w:p w14:paraId="0F9C7CC5" w14:textId="4CAC8C60" w:rsidR="00B531AA" w:rsidRPr="00B531AA" w:rsidRDefault="00D82BF1" w:rsidP="00D82BF1">
      <w:pPr>
        <w:pStyle w:val="DSStandard"/>
        <w:rPr>
          <w:lang w:eastAsia="ja-JP"/>
        </w:rPr>
      </w:pPr>
      <w:r>
        <w:rPr>
          <w:lang w:eastAsia="ja-JP"/>
        </w:rPr>
        <w:t>I am convinced that CEREC users as well as new customers alike will be enthusiastic about CEREC Primemill, especially once they have experienced it in action.</w:t>
      </w:r>
    </w:p>
    <w:p w14:paraId="7BDB34D9" w14:textId="49BD1E6A" w:rsidR="00FA5D7D" w:rsidRDefault="00FA5D7D">
      <w:pPr>
        <w:spacing w:after="0" w:line="240" w:lineRule="auto"/>
        <w:rPr>
          <w:b/>
          <w:bCs/>
          <w:color w:val="808080"/>
          <w:sz w:val="22"/>
        </w:rPr>
      </w:pPr>
    </w:p>
    <w:p w14:paraId="23876D15" w14:textId="77777777" w:rsidR="00383109" w:rsidRPr="008D46C9" w:rsidRDefault="00383109" w:rsidP="00383109">
      <w:pPr>
        <w:spacing w:after="200" w:line="276" w:lineRule="auto"/>
        <w:rPr>
          <w:rFonts w:eastAsia="Times New Roman" w:cs="Arial"/>
          <w:szCs w:val="20"/>
        </w:rPr>
      </w:pPr>
      <w:r w:rsidRPr="0049294B">
        <w:rPr>
          <w:rFonts w:eastAsia="Times New Roman" w:cs="Arial"/>
          <w:b/>
          <w:color w:val="808080"/>
          <w:w w:val="95"/>
          <w:sz w:val="22"/>
        </w:rPr>
        <w:t>IMAGES</w:t>
      </w:r>
      <w:r w:rsidRPr="0049294B">
        <w:rPr>
          <w:rFonts w:eastAsia="Times New Roman" w:cs="Arial"/>
          <w:sz w:val="22"/>
        </w:rPr>
        <w:t xml:space="preserve"> </w:t>
      </w:r>
      <w:r w:rsidRPr="0049294B">
        <w:rPr>
          <w:rFonts w:eastAsia="Times New Roman" w:cs="Arial"/>
          <w:sz w:val="22"/>
        </w:rPr>
        <w:br/>
      </w:r>
      <w:r w:rsidRPr="0049294B">
        <w:rPr>
          <w:rFonts w:eastAsia="Times New Roman" w:cs="Arial"/>
          <w:szCs w:val="20"/>
        </w:rPr>
        <w:t xml:space="preserve">are available for </w:t>
      </w:r>
      <w:hyperlink r:id="rId15" w:history="1">
        <w:r w:rsidRPr="008D46C9">
          <w:rPr>
            <w:rStyle w:val="Hyperlink"/>
            <w:rFonts w:eastAsia="Times New Roman" w:cs="Arial"/>
            <w:b/>
            <w:color w:val="F8A900"/>
            <w:szCs w:val="20"/>
          </w:rPr>
          <w:t>&gt; Download</w:t>
        </w:r>
      </w:hyperlink>
      <w:r w:rsidRPr="008D46C9">
        <w:rPr>
          <w:rFonts w:eastAsia="Times New Roman" w:cs="Arial"/>
          <w:szCs w:val="20"/>
        </w:rPr>
        <w:t xml:space="preserve"> on the website.</w:t>
      </w:r>
    </w:p>
    <w:p w14:paraId="1D708909" w14:textId="77777777" w:rsidR="00383109" w:rsidRPr="008D46C9" w:rsidRDefault="00383109" w:rsidP="00383109">
      <w:pPr>
        <w:rPr>
          <w:rFonts w:eastAsia="Times New Roman" w:cs="Arial"/>
          <w:szCs w:val="20"/>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383109" w:rsidRPr="0049294B" w14:paraId="03FD6C2E" w14:textId="77777777" w:rsidTr="00B531AA">
        <w:sdt>
          <w:sdtPr>
            <w:rPr>
              <w:noProof/>
            </w:rPr>
            <w:id w:val="926850705"/>
            <w:picture/>
          </w:sdtPr>
          <w:sdtEndPr/>
          <w:sdtContent>
            <w:tc>
              <w:tcPr>
                <w:tcW w:w="3336" w:type="dxa"/>
                <w:hideMark/>
              </w:tcPr>
              <w:p w14:paraId="0145DFE9" w14:textId="7D0BA94C" w:rsidR="00383109" w:rsidRPr="008D46C9" w:rsidRDefault="00B531AA">
                <w:pPr>
                  <w:tabs>
                    <w:tab w:val="left" w:pos="4605"/>
                  </w:tabs>
                  <w:rPr>
                    <w:noProof/>
                  </w:rPr>
                </w:pPr>
                <w:r w:rsidRPr="00F018D3">
                  <w:rPr>
                    <w:noProof/>
                  </w:rPr>
                  <w:drawing>
                    <wp:inline distT="0" distB="0" distL="0" distR="0" wp14:anchorId="436AB5DB" wp14:editId="6FCF661A">
                      <wp:extent cx="1980000" cy="1321091"/>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321091"/>
                              </a:xfrm>
                              <a:prstGeom prst="rect">
                                <a:avLst/>
                              </a:prstGeom>
                              <a:noFill/>
                              <a:ln>
                                <a:noFill/>
                              </a:ln>
                            </pic:spPr>
                          </pic:pic>
                        </a:graphicData>
                      </a:graphic>
                    </wp:inline>
                  </w:drawing>
                </w:r>
              </w:p>
            </w:tc>
          </w:sdtContent>
        </w:sdt>
        <w:sdt>
          <w:sdtPr>
            <w:rPr>
              <w:noProof/>
            </w:rPr>
            <w:id w:val="-2144496518"/>
            <w:picture/>
          </w:sdtPr>
          <w:sdtEndPr/>
          <w:sdtContent>
            <w:tc>
              <w:tcPr>
                <w:tcW w:w="3336" w:type="dxa"/>
                <w:hideMark/>
              </w:tcPr>
              <w:p w14:paraId="70ABA59D" w14:textId="4BF34D11" w:rsidR="00383109" w:rsidRPr="008D46C9" w:rsidRDefault="00B531AA">
                <w:pPr>
                  <w:tabs>
                    <w:tab w:val="left" w:pos="4605"/>
                  </w:tabs>
                  <w:rPr>
                    <w:rFonts w:eastAsia="Times New Roman" w:cs="Arial"/>
                    <w:noProof/>
                    <w:szCs w:val="20"/>
                  </w:rPr>
                </w:pPr>
                <w:r w:rsidRPr="00F018D3">
                  <w:rPr>
                    <w:noProof/>
                  </w:rPr>
                  <w:drawing>
                    <wp:inline distT="0" distB="0" distL="0" distR="0" wp14:anchorId="4FE0563F" wp14:editId="6C599D41">
                      <wp:extent cx="1980000" cy="132000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980000" cy="1320000"/>
                              </a:xfrm>
                              <a:prstGeom prst="rect">
                                <a:avLst/>
                              </a:prstGeom>
                              <a:noFill/>
                              <a:ln>
                                <a:noFill/>
                              </a:ln>
                            </pic:spPr>
                          </pic:pic>
                        </a:graphicData>
                      </a:graphic>
                    </wp:inline>
                  </w:drawing>
                </w:r>
              </w:p>
            </w:tc>
          </w:sdtContent>
        </w:sdt>
      </w:tr>
      <w:tr w:rsidR="00383109" w:rsidRPr="0049294B" w14:paraId="3A6DBCED" w14:textId="77777777" w:rsidTr="00B531AA">
        <w:tc>
          <w:tcPr>
            <w:tcW w:w="3336" w:type="dxa"/>
          </w:tcPr>
          <w:p w14:paraId="29B47F4F" w14:textId="2D142FF3" w:rsidR="00383109" w:rsidRPr="0049294B" w:rsidRDefault="00303E8D">
            <w:pPr>
              <w:tabs>
                <w:tab w:val="left" w:pos="4605"/>
              </w:tabs>
              <w:rPr>
                <w:rFonts w:eastAsia="Times New Roman" w:cs="Arial"/>
                <w:i/>
                <w:sz w:val="18"/>
                <w:szCs w:val="18"/>
              </w:rPr>
            </w:pPr>
            <w:r w:rsidRPr="0049294B">
              <w:rPr>
                <w:rFonts w:eastAsia="Times New Roman" w:cs="Arial"/>
                <w:i/>
                <w:sz w:val="18"/>
                <w:szCs w:val="18"/>
              </w:rPr>
              <w:t>Fig</w:t>
            </w:r>
            <w:r w:rsidR="00383109" w:rsidRPr="0049294B">
              <w:rPr>
                <w:rFonts w:eastAsia="Times New Roman" w:cs="Arial"/>
                <w:i/>
                <w:sz w:val="18"/>
                <w:szCs w:val="18"/>
              </w:rPr>
              <w:t xml:space="preserve">. 1: </w:t>
            </w:r>
            <w:r w:rsidR="00D82BF1" w:rsidRPr="00D82BF1">
              <w:rPr>
                <w:rFonts w:eastAsia="Times New Roman" w:cs="Arial"/>
                <w:i/>
                <w:iCs/>
                <w:sz w:val="18"/>
                <w:szCs w:val="18"/>
              </w:rPr>
              <w:t>CEREC Primemill, with its speed and ease of use, offers a totally new chairside experience for the entire practice team.</w:t>
            </w:r>
          </w:p>
        </w:tc>
        <w:tc>
          <w:tcPr>
            <w:tcW w:w="3336" w:type="dxa"/>
          </w:tcPr>
          <w:p w14:paraId="5E388C5D" w14:textId="0799A1DF" w:rsidR="00383109" w:rsidRPr="0049294B" w:rsidRDefault="00303E8D" w:rsidP="00400728">
            <w:pPr>
              <w:tabs>
                <w:tab w:val="left" w:pos="4605"/>
              </w:tabs>
              <w:rPr>
                <w:rFonts w:eastAsia="Times New Roman" w:cs="Arial"/>
                <w:i/>
                <w:sz w:val="18"/>
                <w:szCs w:val="18"/>
              </w:rPr>
            </w:pPr>
            <w:r w:rsidRPr="0049294B">
              <w:rPr>
                <w:rFonts w:eastAsia="Times New Roman" w:cs="Arial"/>
                <w:i/>
                <w:sz w:val="18"/>
                <w:szCs w:val="18"/>
              </w:rPr>
              <w:t>Fig</w:t>
            </w:r>
            <w:r w:rsidR="00383109" w:rsidRPr="0049294B">
              <w:rPr>
                <w:rFonts w:eastAsia="Times New Roman" w:cs="Arial"/>
                <w:i/>
                <w:sz w:val="18"/>
                <w:szCs w:val="18"/>
              </w:rPr>
              <w:t xml:space="preserve">. 2: </w:t>
            </w:r>
            <w:r w:rsidR="00D82BF1" w:rsidRPr="00D82BF1">
              <w:rPr>
                <w:rFonts w:eastAsia="Times New Roman" w:cs="Arial"/>
                <w:i/>
                <w:iCs/>
                <w:sz w:val="18"/>
                <w:szCs w:val="18"/>
              </w:rPr>
              <w:t>Dr. Alexander Völcker, Group Vice President CAD/CAM &amp; Orthodontics, Dentsply Sirona: This new piece of state-of-the-art technology enables users to produce excellent and predictable results. Our customers will love it.</w:t>
            </w:r>
          </w:p>
        </w:tc>
      </w:tr>
    </w:tbl>
    <w:p w14:paraId="531D5B7F" w14:textId="77777777" w:rsidR="00B05865" w:rsidRPr="0049294B" w:rsidRDefault="00B05865" w:rsidP="00FA5D7D">
      <w:pPr>
        <w:pStyle w:val="DSStandard"/>
        <w:rPr>
          <w:lang w:eastAsia="ja-JP"/>
        </w:rPr>
      </w:pPr>
    </w:p>
    <w:sectPr w:rsidR="00B05865" w:rsidRPr="0049294B" w:rsidSect="001A346C">
      <w:headerReference w:type="even" r:id="rId18"/>
      <w:headerReference w:type="default" r:id="rId19"/>
      <w:footerReference w:type="even" r:id="rId20"/>
      <w:footerReference w:type="default" r:id="rId21"/>
      <w:headerReference w:type="first" r:id="rId22"/>
      <w:footerReference w:type="first" r:id="rId2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22933" w14:textId="77777777" w:rsidR="007A7EED" w:rsidRDefault="007A7EED" w:rsidP="005662A0">
      <w:r>
        <w:rPr>
          <w:color w:val="808080" w:themeColor="background1" w:themeShade="80"/>
        </w:rPr>
        <w:separator/>
      </w:r>
    </w:p>
  </w:endnote>
  <w:endnote w:type="continuationSeparator" w:id="0">
    <w:p w14:paraId="2A325952" w14:textId="77777777" w:rsidR="007A7EED" w:rsidRDefault="007A7EE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5B3D" w14:textId="77777777" w:rsidR="00905CDE" w:rsidRDefault="00905C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5AB49" w14:textId="77777777" w:rsidR="00262037" w:rsidRDefault="00262037" w:rsidP="005662A0">
    <w:pPr>
      <w:pStyle w:val="Fuzeile"/>
    </w:pPr>
    <w:r w:rsidRPr="000666B0">
      <w:rPr>
        <w:noProof/>
        <w:lang w:eastAsia="en-US"/>
      </w:rPr>
      <w:drawing>
        <wp:anchor distT="0" distB="0" distL="114300" distR="114300" simplePos="0" relativeHeight="251660288" behindDoc="0" locked="0" layoutInCell="1" allowOverlap="1" wp14:anchorId="2C3ABD69" wp14:editId="64811D44">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268F8" w14:textId="3BE5E003" w:rsidR="005276ED" w:rsidRDefault="005276ED" w:rsidP="003D3B44">
    <w:pPr>
      <w:spacing w:after="0" w:line="240" w:lineRule="auto"/>
      <w:rPr>
        <w:color w:val="666666"/>
        <w:sz w:val="12"/>
        <w:szCs w:val="12"/>
      </w:rPr>
    </w:pPr>
    <w:r w:rsidRPr="005276ED">
      <w:rPr>
        <w:color w:val="666666"/>
        <w:sz w:val="12"/>
        <w:szCs w:val="12"/>
      </w:rPr>
      <w:t xml:space="preserve">Unless stated otherwise, all comparative statements in this press release refer to a comparison of Dentsply Sirona products. </w:t>
    </w:r>
  </w:p>
  <w:p w14:paraId="1236F415" w14:textId="3A4F007C" w:rsidR="00262037" w:rsidRDefault="00262037" w:rsidP="003D3B44">
    <w:pPr>
      <w:spacing w:after="0" w:line="240" w:lineRule="auto"/>
    </w:pPr>
    <w:r w:rsidRPr="003939A6">
      <w:rPr>
        <w:color w:val="666666"/>
        <w:sz w:val="12"/>
        <w:szCs w:val="12"/>
      </w:rPr>
      <w:t>Registered brands, trade names and logos are used. Even in particular cases, when they appear without their trademark, all corresponding legal rules and provisions apply.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781A7" w14:textId="77777777" w:rsidR="007A7EED" w:rsidRDefault="007A7EED" w:rsidP="005662A0">
      <w:r>
        <w:rPr>
          <w:color w:val="808080" w:themeColor="background1" w:themeShade="80"/>
        </w:rPr>
        <w:separator/>
      </w:r>
    </w:p>
  </w:footnote>
  <w:footnote w:type="continuationSeparator" w:id="0">
    <w:p w14:paraId="1A87584D" w14:textId="77777777" w:rsidR="007A7EED" w:rsidRDefault="007A7EE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20448" w14:textId="77777777" w:rsidR="00905CDE" w:rsidRDefault="00905C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A223" w14:textId="77777777" w:rsidR="00262037" w:rsidRPr="002D4E15" w:rsidRDefault="00262037" w:rsidP="00230527">
    <w:pPr>
      <w:pStyle w:val="Kopfzeile"/>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5D3D3981" wp14:editId="10D3E667">
              <wp:simplePos x="0" y="0"/>
              <wp:positionH relativeFrom="column">
                <wp:posOffset>5400040</wp:posOffset>
              </wp:positionH>
              <wp:positionV relativeFrom="paragraph">
                <wp:posOffset>137160</wp:posOffset>
              </wp:positionV>
              <wp:extent cx="698500" cy="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98500" cy="0"/>
                      </a:xfrm>
                      <a:prstGeom prst="rect">
                        <a:avLst/>
                      </a:prstGeom>
                      <a:noFill/>
                      <a:ln>
                        <a:noFill/>
                      </a:ln>
                      <a:effectLst/>
                    </wps:spPr>
                    <wps:txbx>
                      <w:txbxContent>
                        <w:p w14:paraId="484ECA94" w14:textId="77777777"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12FA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12FA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3D3981" id="_x0000_t202" coordsize="21600,21600" o:spt="202" path="m,l,21600r21600,l21600,xe">
              <v:stroke joinstyle="miter"/>
              <v:path gradientshapeok="t" o:connecttype="rect"/>
            </v:shapetype>
            <v:shape id="Textfeld 1" o:spid="_x0000_s1028" type="#_x0000_t202" style="position:absolute;margin-left:425.2pt;margin-top:10.8pt;width:55pt;height:0;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" filled="f" stroked="f">
              <v:textbox style="mso-fit-shape-to-text:t" inset="0,0,0,0">
                <w:txbxContent>
                  <w:p w14:paraId="484ECA94" w14:textId="77777777"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12FA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12FA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A0933" w14:textId="77777777" w:rsidR="00262037" w:rsidRDefault="00262037" w:rsidP="005662A0">
    <w:r w:rsidRPr="000666B0">
      <w:rPr>
        <w:noProof/>
        <w:lang w:eastAsia="en-US"/>
      </w:rPr>
      <w:drawing>
        <wp:anchor distT="0" distB="0" distL="114300" distR="114300" simplePos="0" relativeHeight="251654144" behindDoc="0" locked="0" layoutInCell="1" allowOverlap="1" wp14:anchorId="484C956A" wp14:editId="3D0CE9E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FE8C2" w14:textId="77777777" w:rsidR="00262037" w:rsidRDefault="00262037" w:rsidP="005662A0">
    <w:r>
      <w:rPr>
        <w:noProof/>
        <w:lang w:eastAsia="en-US"/>
      </w:rPr>
      <w:drawing>
        <wp:anchor distT="0" distB="0" distL="114300" distR="114300" simplePos="0" relativeHeight="251666432" behindDoc="0" locked="0" layoutInCell="1" allowOverlap="1" wp14:anchorId="33775B47" wp14:editId="04F58A63">
          <wp:simplePos x="0" y="0"/>
          <wp:positionH relativeFrom="column">
            <wp:posOffset>4928870</wp:posOffset>
          </wp:positionH>
          <wp:positionV relativeFrom="paragraph">
            <wp:posOffset>31115</wp:posOffset>
          </wp:positionV>
          <wp:extent cx="11448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B11E70" w14:textId="77777777" w:rsidR="00262037" w:rsidRDefault="00262037" w:rsidP="005662A0"/>
  <w:p w14:paraId="37E97EDD" w14:textId="77777777" w:rsidR="00262037" w:rsidRDefault="00262037"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B44"/>
    <w:rsid w:val="0000317E"/>
    <w:rsid w:val="00011AF0"/>
    <w:rsid w:val="00012384"/>
    <w:rsid w:val="00017602"/>
    <w:rsid w:val="0002018C"/>
    <w:rsid w:val="000216C5"/>
    <w:rsid w:val="00024630"/>
    <w:rsid w:val="000258AF"/>
    <w:rsid w:val="000375BE"/>
    <w:rsid w:val="0004200D"/>
    <w:rsid w:val="00054CE0"/>
    <w:rsid w:val="00056372"/>
    <w:rsid w:val="00056B25"/>
    <w:rsid w:val="000666B0"/>
    <w:rsid w:val="00070391"/>
    <w:rsid w:val="00070F30"/>
    <w:rsid w:val="00071E6B"/>
    <w:rsid w:val="00074977"/>
    <w:rsid w:val="00077BAA"/>
    <w:rsid w:val="00092771"/>
    <w:rsid w:val="00092B0C"/>
    <w:rsid w:val="00095E1D"/>
    <w:rsid w:val="00096888"/>
    <w:rsid w:val="000A1688"/>
    <w:rsid w:val="000B1F57"/>
    <w:rsid w:val="000C0F32"/>
    <w:rsid w:val="000C1BB0"/>
    <w:rsid w:val="000D2D21"/>
    <w:rsid w:val="000D7640"/>
    <w:rsid w:val="000E2A7B"/>
    <w:rsid w:val="000F32C9"/>
    <w:rsid w:val="000F40E2"/>
    <w:rsid w:val="000F7E03"/>
    <w:rsid w:val="00103549"/>
    <w:rsid w:val="001051E6"/>
    <w:rsid w:val="0010612E"/>
    <w:rsid w:val="00111E5E"/>
    <w:rsid w:val="001263FA"/>
    <w:rsid w:val="00131F84"/>
    <w:rsid w:val="00135EC9"/>
    <w:rsid w:val="00137B59"/>
    <w:rsid w:val="001452DE"/>
    <w:rsid w:val="00160934"/>
    <w:rsid w:val="001621F7"/>
    <w:rsid w:val="00165271"/>
    <w:rsid w:val="0017149B"/>
    <w:rsid w:val="001751CF"/>
    <w:rsid w:val="00183695"/>
    <w:rsid w:val="00192FD4"/>
    <w:rsid w:val="001A346C"/>
    <w:rsid w:val="001A4BF2"/>
    <w:rsid w:val="001A62D4"/>
    <w:rsid w:val="001C0B2B"/>
    <w:rsid w:val="001C3987"/>
    <w:rsid w:val="001D0DED"/>
    <w:rsid w:val="001D2E54"/>
    <w:rsid w:val="001D4034"/>
    <w:rsid w:val="001E4065"/>
    <w:rsid w:val="001F29DE"/>
    <w:rsid w:val="001F3967"/>
    <w:rsid w:val="00200DF5"/>
    <w:rsid w:val="002076E8"/>
    <w:rsid w:val="002102DD"/>
    <w:rsid w:val="002108A1"/>
    <w:rsid w:val="002117E5"/>
    <w:rsid w:val="002119DD"/>
    <w:rsid w:val="00230527"/>
    <w:rsid w:val="00233BC1"/>
    <w:rsid w:val="00244CF6"/>
    <w:rsid w:val="00262037"/>
    <w:rsid w:val="00262C86"/>
    <w:rsid w:val="00267CB6"/>
    <w:rsid w:val="00272307"/>
    <w:rsid w:val="00280362"/>
    <w:rsid w:val="002939D4"/>
    <w:rsid w:val="00294BA2"/>
    <w:rsid w:val="002973C7"/>
    <w:rsid w:val="00297AFC"/>
    <w:rsid w:val="002C2274"/>
    <w:rsid w:val="002C56B5"/>
    <w:rsid w:val="002C630C"/>
    <w:rsid w:val="002D0103"/>
    <w:rsid w:val="002D4E15"/>
    <w:rsid w:val="002E31A4"/>
    <w:rsid w:val="002F275F"/>
    <w:rsid w:val="00303E8D"/>
    <w:rsid w:val="00326499"/>
    <w:rsid w:val="00331DD6"/>
    <w:rsid w:val="003331D0"/>
    <w:rsid w:val="00343D02"/>
    <w:rsid w:val="003569B7"/>
    <w:rsid w:val="00366171"/>
    <w:rsid w:val="0036644A"/>
    <w:rsid w:val="00370322"/>
    <w:rsid w:val="003709B3"/>
    <w:rsid w:val="00383109"/>
    <w:rsid w:val="00390E33"/>
    <w:rsid w:val="003939A6"/>
    <w:rsid w:val="003A00AF"/>
    <w:rsid w:val="003A024D"/>
    <w:rsid w:val="003A5F34"/>
    <w:rsid w:val="003B4290"/>
    <w:rsid w:val="003B4A0E"/>
    <w:rsid w:val="003B4C13"/>
    <w:rsid w:val="003D1797"/>
    <w:rsid w:val="003D2F2F"/>
    <w:rsid w:val="003D3B44"/>
    <w:rsid w:val="003D7EBC"/>
    <w:rsid w:val="003E584F"/>
    <w:rsid w:val="003F22DD"/>
    <w:rsid w:val="003F729C"/>
    <w:rsid w:val="00400728"/>
    <w:rsid w:val="004010A2"/>
    <w:rsid w:val="00403B82"/>
    <w:rsid w:val="00414325"/>
    <w:rsid w:val="00417953"/>
    <w:rsid w:val="00417D25"/>
    <w:rsid w:val="004226BD"/>
    <w:rsid w:val="00423DF9"/>
    <w:rsid w:val="004250D1"/>
    <w:rsid w:val="00427159"/>
    <w:rsid w:val="00427BC0"/>
    <w:rsid w:val="0043115F"/>
    <w:rsid w:val="00431B63"/>
    <w:rsid w:val="00443F18"/>
    <w:rsid w:val="00455A11"/>
    <w:rsid w:val="00455D5C"/>
    <w:rsid w:val="00460108"/>
    <w:rsid w:val="00461142"/>
    <w:rsid w:val="00462907"/>
    <w:rsid w:val="004876BF"/>
    <w:rsid w:val="00492101"/>
    <w:rsid w:val="0049294B"/>
    <w:rsid w:val="00493ECE"/>
    <w:rsid w:val="004955D4"/>
    <w:rsid w:val="00497721"/>
    <w:rsid w:val="004B32A3"/>
    <w:rsid w:val="004B33C3"/>
    <w:rsid w:val="004B453A"/>
    <w:rsid w:val="004C0E00"/>
    <w:rsid w:val="004C2183"/>
    <w:rsid w:val="004C2CA4"/>
    <w:rsid w:val="004C2D17"/>
    <w:rsid w:val="004D01CF"/>
    <w:rsid w:val="004D13F9"/>
    <w:rsid w:val="004D5AA0"/>
    <w:rsid w:val="004D73A5"/>
    <w:rsid w:val="004D7C76"/>
    <w:rsid w:val="004E09DB"/>
    <w:rsid w:val="004F1E66"/>
    <w:rsid w:val="004F7F91"/>
    <w:rsid w:val="00502081"/>
    <w:rsid w:val="005276ED"/>
    <w:rsid w:val="00546974"/>
    <w:rsid w:val="00554758"/>
    <w:rsid w:val="00561DBE"/>
    <w:rsid w:val="005649F7"/>
    <w:rsid w:val="005662A0"/>
    <w:rsid w:val="00576166"/>
    <w:rsid w:val="00581809"/>
    <w:rsid w:val="00584010"/>
    <w:rsid w:val="00586126"/>
    <w:rsid w:val="005942FD"/>
    <w:rsid w:val="005A096D"/>
    <w:rsid w:val="005A434B"/>
    <w:rsid w:val="005B3A2B"/>
    <w:rsid w:val="005C21F9"/>
    <w:rsid w:val="005D6DA1"/>
    <w:rsid w:val="005E6D30"/>
    <w:rsid w:val="005F0533"/>
    <w:rsid w:val="005F0880"/>
    <w:rsid w:val="005F0B0B"/>
    <w:rsid w:val="005F672E"/>
    <w:rsid w:val="00612FA0"/>
    <w:rsid w:val="00621134"/>
    <w:rsid w:val="00623E4A"/>
    <w:rsid w:val="0062566E"/>
    <w:rsid w:val="006466F1"/>
    <w:rsid w:val="006478C2"/>
    <w:rsid w:val="006505B9"/>
    <w:rsid w:val="00651747"/>
    <w:rsid w:val="0065191A"/>
    <w:rsid w:val="00653757"/>
    <w:rsid w:val="0066449E"/>
    <w:rsid w:val="006670A9"/>
    <w:rsid w:val="00670C73"/>
    <w:rsid w:val="00676F4D"/>
    <w:rsid w:val="00680ADD"/>
    <w:rsid w:val="00692CAE"/>
    <w:rsid w:val="006C25EB"/>
    <w:rsid w:val="006D3404"/>
    <w:rsid w:val="006D44AF"/>
    <w:rsid w:val="006E4318"/>
    <w:rsid w:val="006E586D"/>
    <w:rsid w:val="007008BF"/>
    <w:rsid w:val="00701585"/>
    <w:rsid w:val="00705B89"/>
    <w:rsid w:val="007070F2"/>
    <w:rsid w:val="007157C2"/>
    <w:rsid w:val="00724C78"/>
    <w:rsid w:val="00730893"/>
    <w:rsid w:val="00763253"/>
    <w:rsid w:val="00767D08"/>
    <w:rsid w:val="00780E54"/>
    <w:rsid w:val="00786702"/>
    <w:rsid w:val="0079571F"/>
    <w:rsid w:val="00797D11"/>
    <w:rsid w:val="007A4FC9"/>
    <w:rsid w:val="007A7EED"/>
    <w:rsid w:val="007B0208"/>
    <w:rsid w:val="007B1346"/>
    <w:rsid w:val="007B20F0"/>
    <w:rsid w:val="007B411A"/>
    <w:rsid w:val="007C35D0"/>
    <w:rsid w:val="007D2509"/>
    <w:rsid w:val="007D3200"/>
    <w:rsid w:val="007D3DB0"/>
    <w:rsid w:val="007E4961"/>
    <w:rsid w:val="007E6925"/>
    <w:rsid w:val="007F0C22"/>
    <w:rsid w:val="007F5F1E"/>
    <w:rsid w:val="007F6C26"/>
    <w:rsid w:val="00804A1B"/>
    <w:rsid w:val="0081234C"/>
    <w:rsid w:val="00820073"/>
    <w:rsid w:val="00837958"/>
    <w:rsid w:val="0084114A"/>
    <w:rsid w:val="00846084"/>
    <w:rsid w:val="0085050C"/>
    <w:rsid w:val="0085206D"/>
    <w:rsid w:val="008537B6"/>
    <w:rsid w:val="00861BA0"/>
    <w:rsid w:val="00861C07"/>
    <w:rsid w:val="008642EB"/>
    <w:rsid w:val="008723A4"/>
    <w:rsid w:val="008727B6"/>
    <w:rsid w:val="00873E15"/>
    <w:rsid w:val="00875275"/>
    <w:rsid w:val="00876827"/>
    <w:rsid w:val="00884BB5"/>
    <w:rsid w:val="008B0AF0"/>
    <w:rsid w:val="008B7289"/>
    <w:rsid w:val="008C43F0"/>
    <w:rsid w:val="008D3C3A"/>
    <w:rsid w:val="008D46C9"/>
    <w:rsid w:val="008D6BC2"/>
    <w:rsid w:val="008E63A5"/>
    <w:rsid w:val="008F2570"/>
    <w:rsid w:val="008F4101"/>
    <w:rsid w:val="008F42AF"/>
    <w:rsid w:val="008F5E40"/>
    <w:rsid w:val="00905CDE"/>
    <w:rsid w:val="00905F69"/>
    <w:rsid w:val="009238C4"/>
    <w:rsid w:val="0092551F"/>
    <w:rsid w:val="00936562"/>
    <w:rsid w:val="00937600"/>
    <w:rsid w:val="009472A5"/>
    <w:rsid w:val="00947AAF"/>
    <w:rsid w:val="0095095D"/>
    <w:rsid w:val="00971315"/>
    <w:rsid w:val="009807BA"/>
    <w:rsid w:val="00984872"/>
    <w:rsid w:val="00991482"/>
    <w:rsid w:val="009B52B1"/>
    <w:rsid w:val="009B67C4"/>
    <w:rsid w:val="009C44DB"/>
    <w:rsid w:val="009D6DB3"/>
    <w:rsid w:val="009E17A2"/>
    <w:rsid w:val="009E267C"/>
    <w:rsid w:val="009E6DA0"/>
    <w:rsid w:val="009F1257"/>
    <w:rsid w:val="009F3DE8"/>
    <w:rsid w:val="009F45C7"/>
    <w:rsid w:val="009F45F3"/>
    <w:rsid w:val="00A018AF"/>
    <w:rsid w:val="00A02BBC"/>
    <w:rsid w:val="00A10CA7"/>
    <w:rsid w:val="00A1762D"/>
    <w:rsid w:val="00A2047E"/>
    <w:rsid w:val="00A45E1C"/>
    <w:rsid w:val="00A47544"/>
    <w:rsid w:val="00A5675F"/>
    <w:rsid w:val="00A608D0"/>
    <w:rsid w:val="00A62858"/>
    <w:rsid w:val="00A636ED"/>
    <w:rsid w:val="00A64AD9"/>
    <w:rsid w:val="00A66379"/>
    <w:rsid w:val="00A67812"/>
    <w:rsid w:val="00A67C18"/>
    <w:rsid w:val="00A747A4"/>
    <w:rsid w:val="00A75E93"/>
    <w:rsid w:val="00A778A8"/>
    <w:rsid w:val="00A81D84"/>
    <w:rsid w:val="00A86D1E"/>
    <w:rsid w:val="00A97FC9"/>
    <w:rsid w:val="00AA0309"/>
    <w:rsid w:val="00AA1567"/>
    <w:rsid w:val="00AA672E"/>
    <w:rsid w:val="00AB01C6"/>
    <w:rsid w:val="00AB4123"/>
    <w:rsid w:val="00AB5BE9"/>
    <w:rsid w:val="00AC45CB"/>
    <w:rsid w:val="00AD0846"/>
    <w:rsid w:val="00AF4A2C"/>
    <w:rsid w:val="00B00775"/>
    <w:rsid w:val="00B05865"/>
    <w:rsid w:val="00B104B6"/>
    <w:rsid w:val="00B275B6"/>
    <w:rsid w:val="00B4788F"/>
    <w:rsid w:val="00B531AA"/>
    <w:rsid w:val="00B64D21"/>
    <w:rsid w:val="00B77A31"/>
    <w:rsid w:val="00B91738"/>
    <w:rsid w:val="00B92376"/>
    <w:rsid w:val="00BA17D4"/>
    <w:rsid w:val="00BA24CB"/>
    <w:rsid w:val="00BB0C92"/>
    <w:rsid w:val="00BB7653"/>
    <w:rsid w:val="00BE5693"/>
    <w:rsid w:val="00BE735E"/>
    <w:rsid w:val="00BF2C3C"/>
    <w:rsid w:val="00C071BB"/>
    <w:rsid w:val="00C0744A"/>
    <w:rsid w:val="00C11778"/>
    <w:rsid w:val="00C13438"/>
    <w:rsid w:val="00C13B6A"/>
    <w:rsid w:val="00C16FBF"/>
    <w:rsid w:val="00C201F7"/>
    <w:rsid w:val="00C233CF"/>
    <w:rsid w:val="00C235A8"/>
    <w:rsid w:val="00C32F2E"/>
    <w:rsid w:val="00C427B7"/>
    <w:rsid w:val="00C455AA"/>
    <w:rsid w:val="00C51432"/>
    <w:rsid w:val="00C55499"/>
    <w:rsid w:val="00C60876"/>
    <w:rsid w:val="00C74757"/>
    <w:rsid w:val="00C83638"/>
    <w:rsid w:val="00C915BA"/>
    <w:rsid w:val="00C922A4"/>
    <w:rsid w:val="00CA322C"/>
    <w:rsid w:val="00CA5FDC"/>
    <w:rsid w:val="00CB7696"/>
    <w:rsid w:val="00CD0C58"/>
    <w:rsid w:val="00CD37B9"/>
    <w:rsid w:val="00CD3B89"/>
    <w:rsid w:val="00CD57A1"/>
    <w:rsid w:val="00CD74A3"/>
    <w:rsid w:val="00CE17EF"/>
    <w:rsid w:val="00CE4B4A"/>
    <w:rsid w:val="00CE7BFB"/>
    <w:rsid w:val="00CF39B1"/>
    <w:rsid w:val="00D05990"/>
    <w:rsid w:val="00D12AA3"/>
    <w:rsid w:val="00D147C3"/>
    <w:rsid w:val="00D3250F"/>
    <w:rsid w:val="00D328AC"/>
    <w:rsid w:val="00D34B15"/>
    <w:rsid w:val="00D372C3"/>
    <w:rsid w:val="00D41A5E"/>
    <w:rsid w:val="00D46EA3"/>
    <w:rsid w:val="00D5349E"/>
    <w:rsid w:val="00D545C0"/>
    <w:rsid w:val="00D56AEE"/>
    <w:rsid w:val="00D704A9"/>
    <w:rsid w:val="00D81647"/>
    <w:rsid w:val="00D82BF1"/>
    <w:rsid w:val="00D90601"/>
    <w:rsid w:val="00DA55C2"/>
    <w:rsid w:val="00DB0FDE"/>
    <w:rsid w:val="00DB1D5F"/>
    <w:rsid w:val="00DB5EED"/>
    <w:rsid w:val="00DC148F"/>
    <w:rsid w:val="00DD3560"/>
    <w:rsid w:val="00DF5D9A"/>
    <w:rsid w:val="00E00551"/>
    <w:rsid w:val="00E10403"/>
    <w:rsid w:val="00E21FFC"/>
    <w:rsid w:val="00E308A2"/>
    <w:rsid w:val="00E45ADC"/>
    <w:rsid w:val="00E52C24"/>
    <w:rsid w:val="00E7275E"/>
    <w:rsid w:val="00E72CDE"/>
    <w:rsid w:val="00E7347F"/>
    <w:rsid w:val="00E80404"/>
    <w:rsid w:val="00E80E03"/>
    <w:rsid w:val="00E86F05"/>
    <w:rsid w:val="00EA4A71"/>
    <w:rsid w:val="00EB14B3"/>
    <w:rsid w:val="00EB14E8"/>
    <w:rsid w:val="00EB240F"/>
    <w:rsid w:val="00EB650B"/>
    <w:rsid w:val="00ED07D9"/>
    <w:rsid w:val="00ED5E30"/>
    <w:rsid w:val="00ED64F8"/>
    <w:rsid w:val="00EE1F00"/>
    <w:rsid w:val="00EF34E6"/>
    <w:rsid w:val="00EF55CF"/>
    <w:rsid w:val="00EF6C99"/>
    <w:rsid w:val="00F00D6F"/>
    <w:rsid w:val="00F11431"/>
    <w:rsid w:val="00F2006C"/>
    <w:rsid w:val="00F20D67"/>
    <w:rsid w:val="00F2400C"/>
    <w:rsid w:val="00F2429E"/>
    <w:rsid w:val="00F25D1D"/>
    <w:rsid w:val="00F42537"/>
    <w:rsid w:val="00F7292D"/>
    <w:rsid w:val="00F7485D"/>
    <w:rsid w:val="00F748B5"/>
    <w:rsid w:val="00F91980"/>
    <w:rsid w:val="00F96B65"/>
    <w:rsid w:val="00FA3BB2"/>
    <w:rsid w:val="00FA5D7D"/>
    <w:rsid w:val="00FA744D"/>
    <w:rsid w:val="00FB5D63"/>
    <w:rsid w:val="00FB6809"/>
    <w:rsid w:val="00FC0D7C"/>
    <w:rsid w:val="00FE69AB"/>
    <w:rsid w:val="00FE6C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7E65EB9"/>
  <w14:defaultImageDpi w14:val="300"/>
  <w15:docId w15:val="{8C4C1669-9F90-458E-BF50-5B53D747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D3B44"/>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9C44DB"/>
    <w:rPr>
      <w:sz w:val="16"/>
      <w:szCs w:val="16"/>
    </w:rPr>
  </w:style>
  <w:style w:type="paragraph" w:styleId="Kommentartext">
    <w:name w:val="annotation text"/>
    <w:basedOn w:val="Standard"/>
    <w:link w:val="KommentartextZchn"/>
    <w:uiPriority w:val="99"/>
    <w:semiHidden/>
    <w:unhideWhenUsed/>
    <w:rsid w:val="009C44DB"/>
    <w:pPr>
      <w:spacing w:line="240" w:lineRule="auto"/>
    </w:pPr>
    <w:rPr>
      <w:szCs w:val="20"/>
    </w:rPr>
  </w:style>
  <w:style w:type="character" w:customStyle="1" w:styleId="KommentartextZchn">
    <w:name w:val="Kommentartext Zchn"/>
    <w:basedOn w:val="Absatz-Standardschriftart"/>
    <w:link w:val="Kommentartext"/>
    <w:uiPriority w:val="99"/>
    <w:semiHidden/>
    <w:rsid w:val="009C44DB"/>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9C44DB"/>
    <w:rPr>
      <w:b/>
      <w:bCs/>
    </w:rPr>
  </w:style>
  <w:style w:type="character" w:customStyle="1" w:styleId="KommentarthemaZchn">
    <w:name w:val="Kommentarthema Zchn"/>
    <w:basedOn w:val="KommentartextZchn"/>
    <w:link w:val="Kommentarthema"/>
    <w:uiPriority w:val="99"/>
    <w:semiHidden/>
    <w:rsid w:val="009C44DB"/>
    <w:rPr>
      <w:rFonts w:ascii="Arial" w:eastAsia="MS Mincho" w:hAnsi="Arial"/>
      <w:b/>
      <w:bCs/>
      <w:color w:val="0D0D0D" w:themeColor="text1" w:themeTint="F2"/>
      <w:sz w:val="20"/>
      <w:szCs w:val="20"/>
      <w:lang w:val="en-US"/>
    </w:rPr>
  </w:style>
  <w:style w:type="paragraph" w:styleId="berarbeitung">
    <w:name w:val="Revision"/>
    <w:hidden/>
    <w:uiPriority w:val="99"/>
    <w:semiHidden/>
    <w:rsid w:val="0049294B"/>
    <w:rPr>
      <w:rFonts w:ascii="Arial" w:eastAsia="MS Mincho" w:hAnsi="Arial"/>
      <w:color w:val="0D0D0D" w:themeColor="text1" w:themeTint="F2"/>
      <w:sz w:val="20"/>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79169">
      <w:bodyDiv w:val="1"/>
      <w:marLeft w:val="0"/>
      <w:marRight w:val="0"/>
      <w:marTop w:val="0"/>
      <w:marBottom w:val="0"/>
      <w:divBdr>
        <w:top w:val="none" w:sz="0" w:space="0" w:color="auto"/>
        <w:left w:val="none" w:sz="0" w:space="0" w:color="auto"/>
        <w:bottom w:val="none" w:sz="0" w:space="0" w:color="auto"/>
        <w:right w:val="none" w:sz="0" w:space="0" w:color="auto"/>
      </w:divBdr>
    </w:div>
    <w:div w:id="199823455">
      <w:bodyDiv w:val="1"/>
      <w:marLeft w:val="0"/>
      <w:marRight w:val="0"/>
      <w:marTop w:val="0"/>
      <w:marBottom w:val="0"/>
      <w:divBdr>
        <w:top w:val="none" w:sz="0" w:space="0" w:color="auto"/>
        <w:left w:val="none" w:sz="0" w:space="0" w:color="auto"/>
        <w:bottom w:val="none" w:sz="0" w:space="0" w:color="auto"/>
        <w:right w:val="none" w:sz="0" w:space="0" w:color="auto"/>
      </w:divBdr>
    </w:div>
    <w:div w:id="276644253">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703291794">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globenewswire.com/Tracker?data=H97WicgzG_xFpTdBIif_-p2x1L1RbXqW3Uq-ulnMhNJ3BMN94ZMBad6NkshrN74sA1UXTZDP2YWPaV1yUwIYAWYuwTJlwnjChzzdpgGH3w8="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irona.com/en/news-events/press-releases-news-detail/31941"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obenewswire.com/Tracker?data=H97WicgzG_xFpTdBIif_-p2x1L1RbXqW3Uq-ulnMhNJ3BMN94ZMBad6NkshrN74sA1UXTZDP2YWPaV1yUwIYAWYuwTJlwnjChzzdpgGH3w8="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4" ma:contentTypeDescription="Create a new document." ma:contentTypeScope="" ma:versionID="1b39ae67c451da4e2b476c1f35769510">
  <xsd:schema xmlns:xsd="http://www.w3.org/2001/XMLSchema" xmlns:xs="http://www.w3.org/2001/XMLSchema" xmlns:p="http://schemas.microsoft.com/office/2006/metadata/properties" xmlns:ns3="6b3ff165-c771-4d79-b5af-596660e5a710" targetNamespace="http://schemas.microsoft.com/office/2006/metadata/properties" ma:root="true" ma:fieldsID="0970233e598f2c9c1cf1130d0480f3c7"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A363E-BF8A-4F45-9016-12274EEB8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3.xml><?xml version="1.0" encoding="utf-8"?>
<ds:datastoreItem xmlns:ds="http://schemas.openxmlformats.org/officeDocument/2006/customXml" ds:itemID="{57068686-E156-43D4-AB4D-5E891CF344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85C689-77F6-4463-8519-DEDBDB18B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5779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dc:creator>
  <cp:lastModifiedBy>Lauinger, Tanja</cp:lastModifiedBy>
  <cp:revision>11</cp:revision>
  <cp:lastPrinted>2016-02-05T14:58:00Z</cp:lastPrinted>
  <dcterms:created xsi:type="dcterms:W3CDTF">2020-01-02T06:54:00Z</dcterms:created>
  <dcterms:modified xsi:type="dcterms:W3CDTF">2020-02-16T08:04:00Z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